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BEA" w:rsidRPr="002D07E7" w:rsidRDefault="00017BEA" w:rsidP="00017BEA">
      <w:pPr>
        <w:pStyle w:val="ListParagraph"/>
        <w:numPr>
          <w:ilvl w:val="0"/>
          <w:numId w:val="1"/>
        </w:numPr>
        <w:spacing w:after="160" w:line="259" w:lineRule="auto"/>
        <w:rPr>
          <w:rFonts w:cs="B Nazanin"/>
          <w:b/>
          <w:bCs/>
          <w:sz w:val="24"/>
          <w:szCs w:val="24"/>
          <w:rtl/>
        </w:rPr>
      </w:pPr>
      <w:r w:rsidRPr="002D07E7">
        <w:rPr>
          <w:rFonts w:cs="B Nazanin" w:hint="cs"/>
          <w:b/>
          <w:bCs/>
          <w:sz w:val="20"/>
          <w:szCs w:val="20"/>
          <w:rtl/>
        </w:rPr>
        <w:t xml:space="preserve">عنوان درس: </w:t>
      </w:r>
      <w:r w:rsidRPr="002D07E7">
        <w:rPr>
          <w:rFonts w:ascii="Lotus" w:hAnsi="Lotus" w:cs="B Nazanin" w:hint="cs"/>
          <w:b/>
          <w:bCs/>
          <w:color w:val="000000"/>
          <w:sz w:val="24"/>
          <w:szCs w:val="24"/>
          <w:rtl/>
        </w:rPr>
        <w:t>مبانی کنترل و تضمین کیفیت در داروسازی</w:t>
      </w:r>
      <w:r w:rsidRPr="002D07E7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</w:t>
      </w:r>
      <w:r w:rsidRPr="002D07E7">
        <w:rPr>
          <w:rFonts w:cs="B Nazanin" w:hint="cs"/>
          <w:b/>
          <w:bCs/>
          <w:sz w:val="24"/>
          <w:szCs w:val="24"/>
          <w:rtl/>
        </w:rPr>
        <w:t xml:space="preserve">دوره  : عمومی </w:t>
      </w:r>
    </w:p>
    <w:p w:rsidR="00017BEA" w:rsidRPr="002D07E7" w:rsidRDefault="00017BEA" w:rsidP="00017BEA">
      <w:pPr>
        <w:spacing w:after="0" w:line="240" w:lineRule="auto"/>
        <w:jc w:val="both"/>
        <w:rPr>
          <w:rFonts w:cs="B Nazanin"/>
          <w:b/>
          <w:bCs/>
          <w:sz w:val="20"/>
          <w:szCs w:val="20"/>
          <w:highlight w:val="yellow"/>
          <w:rtl/>
        </w:rPr>
      </w:pPr>
      <w:r w:rsidRPr="002D07E7">
        <w:rPr>
          <w:rFonts w:cs="B Nazanin" w:hint="cs"/>
          <w:b/>
          <w:bCs/>
          <w:sz w:val="20"/>
          <w:szCs w:val="20"/>
          <w:highlight w:val="yellow"/>
          <w:rtl/>
        </w:rPr>
        <w:t xml:space="preserve">تعداد واحد:  2             نوع واحد: نظري         کد درس: 110       </w:t>
      </w:r>
    </w:p>
    <w:p w:rsidR="00017BEA" w:rsidRPr="002D07E7" w:rsidRDefault="00017BEA" w:rsidP="00017BEA">
      <w:pPr>
        <w:spacing w:after="0" w:line="240" w:lineRule="auto"/>
        <w:jc w:val="both"/>
        <w:rPr>
          <w:rFonts w:cs="B Nazanin"/>
          <w:b/>
          <w:bCs/>
          <w:sz w:val="20"/>
          <w:szCs w:val="20"/>
          <w:highlight w:val="yellow"/>
          <w:rtl/>
        </w:rPr>
      </w:pPr>
      <w:r w:rsidRPr="002D07E7">
        <w:rPr>
          <w:rFonts w:cs="B Nazanin" w:hint="cs"/>
          <w:b/>
          <w:bCs/>
          <w:sz w:val="20"/>
          <w:szCs w:val="20"/>
          <w:highlight w:val="yellow"/>
          <w:rtl/>
        </w:rPr>
        <w:t xml:space="preserve"> پیش نیاز یا همزمان: فارماسیوتیکس 1 تا 5 نظری و کنترل فیزیکو نظری    </w:t>
      </w:r>
    </w:p>
    <w:p w:rsidR="00017BEA" w:rsidRPr="002D07E7" w:rsidRDefault="00017BEA" w:rsidP="00017BEA">
      <w:pPr>
        <w:spacing w:after="0" w:line="240" w:lineRule="auto"/>
        <w:jc w:val="both"/>
        <w:rPr>
          <w:rFonts w:cs="B Nazanin"/>
          <w:b/>
          <w:bCs/>
          <w:sz w:val="20"/>
          <w:szCs w:val="20"/>
          <w:highlight w:val="yellow"/>
          <w:rtl/>
        </w:rPr>
      </w:pPr>
      <w:r w:rsidRPr="002D07E7">
        <w:rPr>
          <w:rFonts w:cs="B Nazanin" w:hint="cs"/>
          <w:b/>
          <w:bCs/>
          <w:sz w:val="20"/>
          <w:szCs w:val="20"/>
          <w:highlight w:val="yellow"/>
          <w:rtl/>
        </w:rPr>
        <w:t>مسول درس :دکتر ؟</w:t>
      </w:r>
    </w:p>
    <w:p w:rsidR="00017BEA" w:rsidRPr="002D07E7" w:rsidRDefault="00017BEA" w:rsidP="00017BEA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2D07E7">
        <w:rPr>
          <w:rFonts w:cs="B Nazanin" w:hint="cs"/>
          <w:b/>
          <w:bCs/>
          <w:sz w:val="20"/>
          <w:szCs w:val="20"/>
          <w:highlight w:val="yellow"/>
          <w:rtl/>
        </w:rPr>
        <w:t>هدف کلي درس:</w:t>
      </w:r>
      <w:r w:rsidRPr="002D07E7">
        <w:rPr>
          <w:rFonts w:cs="B Nazanin" w:hint="cs"/>
          <w:b/>
          <w:bCs/>
          <w:sz w:val="20"/>
          <w:szCs w:val="20"/>
          <w:rtl/>
        </w:rPr>
        <w:t xml:space="preserve"> یادگیری مبانی کنترل و تضمین کیفیت در صنایع داروسازی و آرایشی و بهداشتی</w:t>
      </w:r>
    </w:p>
    <w:tbl>
      <w:tblPr>
        <w:bidiVisual/>
        <w:tblW w:w="9298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7030"/>
        <w:gridCol w:w="1019"/>
        <w:gridCol w:w="665"/>
      </w:tblGrid>
      <w:tr w:rsidR="00017BEA" w:rsidRPr="002D07E7" w:rsidTr="00176CE4">
        <w:tc>
          <w:tcPr>
            <w:tcW w:w="584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جلسه</w:t>
            </w:r>
          </w:p>
        </w:tc>
        <w:tc>
          <w:tcPr>
            <w:tcW w:w="7030" w:type="dxa"/>
          </w:tcPr>
          <w:p w:rsidR="00017BEA" w:rsidRPr="002D07E7" w:rsidRDefault="00017BEA" w:rsidP="00176CE4">
            <w:pPr>
              <w:tabs>
                <w:tab w:val="center" w:pos="3407"/>
              </w:tabs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بحث</w:t>
            </w:r>
          </w:p>
        </w:tc>
        <w:tc>
          <w:tcPr>
            <w:tcW w:w="1019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مدرس</w:t>
            </w:r>
          </w:p>
        </w:tc>
        <w:tc>
          <w:tcPr>
            <w:tcW w:w="665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D07E7">
              <w:rPr>
                <w:rFonts w:cs="B Nazanin" w:hint="cs"/>
                <w:b/>
                <w:bCs/>
                <w:sz w:val="16"/>
                <w:szCs w:val="16"/>
                <w:rtl/>
              </w:rPr>
              <w:t>کمک آموزشي</w:t>
            </w:r>
          </w:p>
        </w:tc>
      </w:tr>
      <w:tr w:rsidR="00017BEA" w:rsidRPr="002D07E7" w:rsidTr="00176CE4">
        <w:tc>
          <w:tcPr>
            <w:tcW w:w="584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30" w:type="dxa"/>
            <w:vAlign w:val="center"/>
          </w:tcPr>
          <w:p w:rsidR="00017BEA" w:rsidRPr="002D07E7" w:rsidRDefault="00017BEA" w:rsidP="00176CE4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2D07E7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سیستم مدیریت کیفیت داروها</w:t>
            </w:r>
          </w:p>
        </w:tc>
        <w:tc>
          <w:tcPr>
            <w:tcW w:w="1019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5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7BEA" w:rsidRPr="002D07E7" w:rsidTr="00176CE4">
        <w:tc>
          <w:tcPr>
            <w:tcW w:w="584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30" w:type="dxa"/>
            <w:vAlign w:val="center"/>
          </w:tcPr>
          <w:p w:rsidR="00017BEA" w:rsidRPr="002D07E7" w:rsidRDefault="00017BEA" w:rsidP="00176CE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سیستم مدیریت  خطر کیفیت داروها</w:t>
            </w:r>
          </w:p>
        </w:tc>
        <w:tc>
          <w:tcPr>
            <w:tcW w:w="1019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5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7BEA" w:rsidRPr="002D07E7" w:rsidTr="00176CE4">
        <w:tc>
          <w:tcPr>
            <w:tcW w:w="584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30" w:type="dxa"/>
            <w:vAlign w:val="center"/>
          </w:tcPr>
          <w:p w:rsidR="00017BEA" w:rsidRPr="002D07E7" w:rsidRDefault="00017BEA" w:rsidP="00176CE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سیستم های کیفیت داروها</w:t>
            </w:r>
          </w:p>
        </w:tc>
        <w:tc>
          <w:tcPr>
            <w:tcW w:w="1019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5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7BEA" w:rsidRPr="002D07E7" w:rsidTr="00176CE4">
        <w:tc>
          <w:tcPr>
            <w:tcW w:w="584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030" w:type="dxa"/>
            <w:vAlign w:val="center"/>
          </w:tcPr>
          <w:p w:rsidR="00017BEA" w:rsidRPr="002D07E7" w:rsidRDefault="00017BEA" w:rsidP="00176CE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اصطلاحات و تعاریف مرتیط با کنترل کیفیت و تضمین کیفیت</w:t>
            </w:r>
          </w:p>
        </w:tc>
        <w:tc>
          <w:tcPr>
            <w:tcW w:w="1019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5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7BEA" w:rsidRPr="002D07E7" w:rsidTr="00176CE4">
        <w:tc>
          <w:tcPr>
            <w:tcW w:w="584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030" w:type="dxa"/>
            <w:vAlign w:val="center"/>
          </w:tcPr>
          <w:p w:rsidR="00017BEA" w:rsidRPr="002D07E7" w:rsidRDefault="00017BEA" w:rsidP="00176CE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ساختار سازمانی و منابع انسانی درواحد های کنترل و تضمین کیفیت داروها</w:t>
            </w:r>
          </w:p>
        </w:tc>
        <w:tc>
          <w:tcPr>
            <w:tcW w:w="1019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5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7BEA" w:rsidRPr="002D07E7" w:rsidTr="00176CE4">
        <w:tc>
          <w:tcPr>
            <w:tcW w:w="584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030" w:type="dxa"/>
            <w:vAlign w:val="center"/>
          </w:tcPr>
          <w:p w:rsidR="00017BEA" w:rsidRPr="002D07E7" w:rsidRDefault="00017BEA" w:rsidP="00176CE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مسئولیت های واحد تضمین کیفیت</w:t>
            </w:r>
          </w:p>
        </w:tc>
        <w:tc>
          <w:tcPr>
            <w:tcW w:w="1019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5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7BEA" w:rsidRPr="002D07E7" w:rsidTr="00176CE4">
        <w:tc>
          <w:tcPr>
            <w:tcW w:w="584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030" w:type="dxa"/>
            <w:vAlign w:val="center"/>
          </w:tcPr>
          <w:p w:rsidR="00017BEA" w:rsidRPr="002D07E7" w:rsidRDefault="00017BEA" w:rsidP="00176CE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مسئولیت های واحد کنترل کیفیت</w:t>
            </w:r>
          </w:p>
        </w:tc>
        <w:tc>
          <w:tcPr>
            <w:tcW w:w="1019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5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7BEA" w:rsidRPr="002D07E7" w:rsidTr="00176CE4">
        <w:tc>
          <w:tcPr>
            <w:tcW w:w="584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030" w:type="dxa"/>
            <w:vAlign w:val="center"/>
          </w:tcPr>
          <w:p w:rsidR="00017BEA" w:rsidRPr="002D07E7" w:rsidRDefault="00017BEA" w:rsidP="00176CE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ارتباط بین مدیریت کیفیت، تضمین کیفیت و کنترل کیفیت</w:t>
            </w:r>
          </w:p>
        </w:tc>
        <w:tc>
          <w:tcPr>
            <w:tcW w:w="1019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65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7BEA" w:rsidRPr="002D07E7" w:rsidTr="00176CE4">
        <w:tc>
          <w:tcPr>
            <w:tcW w:w="584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030" w:type="dxa"/>
            <w:vAlign w:val="center"/>
          </w:tcPr>
          <w:p w:rsidR="00017BEA" w:rsidRPr="002D07E7" w:rsidRDefault="00017BEA" w:rsidP="00176CE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ارتباط بین تضمین کیفیت با </w:t>
            </w:r>
            <w:r w:rsidRPr="002D07E7">
              <w:rPr>
                <w:rFonts w:cs="B Nazanin"/>
                <w:b/>
                <w:bCs/>
                <w:sz w:val="18"/>
                <w:szCs w:val="18"/>
              </w:rPr>
              <w:t>GLP</w:t>
            </w: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،</w:t>
            </w:r>
            <w:r w:rsidRPr="002D07E7">
              <w:rPr>
                <w:rFonts w:cs="B Nazanin"/>
                <w:b/>
                <w:bCs/>
                <w:sz w:val="18"/>
                <w:szCs w:val="18"/>
              </w:rPr>
              <w:t>GCP</w:t>
            </w: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، </w:t>
            </w:r>
            <w:r w:rsidRPr="002D07E7">
              <w:rPr>
                <w:rFonts w:cs="B Nazanin"/>
                <w:b/>
                <w:bCs/>
                <w:sz w:val="18"/>
                <w:szCs w:val="18"/>
              </w:rPr>
              <w:t>GLP</w:t>
            </w: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، </w:t>
            </w:r>
            <w:r w:rsidRPr="002D07E7">
              <w:rPr>
                <w:rFonts w:cs="B Nazanin"/>
                <w:b/>
                <w:bCs/>
                <w:sz w:val="18"/>
                <w:szCs w:val="18"/>
              </w:rPr>
              <w:t>GMP</w:t>
            </w:r>
          </w:p>
        </w:tc>
        <w:tc>
          <w:tcPr>
            <w:tcW w:w="1019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7BEA" w:rsidRPr="002D07E7" w:rsidTr="00176CE4">
        <w:tc>
          <w:tcPr>
            <w:tcW w:w="584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030" w:type="dxa"/>
            <w:vAlign w:val="center"/>
          </w:tcPr>
          <w:p w:rsidR="00017BEA" w:rsidRPr="002D07E7" w:rsidRDefault="00017BEA" w:rsidP="00176CE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بازرسی و ممیزی در صنایع داروسازی</w:t>
            </w:r>
          </w:p>
        </w:tc>
        <w:tc>
          <w:tcPr>
            <w:tcW w:w="1019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7BEA" w:rsidRPr="002D07E7" w:rsidTr="00176CE4">
        <w:tc>
          <w:tcPr>
            <w:tcW w:w="584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7030" w:type="dxa"/>
            <w:vAlign w:val="center"/>
          </w:tcPr>
          <w:p w:rsidR="00017BEA" w:rsidRPr="002D07E7" w:rsidRDefault="00017BEA" w:rsidP="00176CE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نیازمندی های قانونی </w:t>
            </w:r>
            <w:r w:rsidRPr="002D07E7">
              <w:rPr>
                <w:rFonts w:cs="B Nazanin"/>
                <w:b/>
                <w:bCs/>
                <w:sz w:val="18"/>
                <w:szCs w:val="18"/>
              </w:rPr>
              <w:t>GMP</w:t>
            </w: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از نظر </w:t>
            </w:r>
            <w:r w:rsidRPr="002D07E7">
              <w:rPr>
                <w:rFonts w:cs="B Nazanin"/>
                <w:b/>
                <w:bCs/>
                <w:sz w:val="18"/>
                <w:szCs w:val="18"/>
              </w:rPr>
              <w:t>FDA</w:t>
            </w:r>
          </w:p>
        </w:tc>
        <w:tc>
          <w:tcPr>
            <w:tcW w:w="1019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7BEA" w:rsidRPr="002D07E7" w:rsidTr="00176CE4">
        <w:tc>
          <w:tcPr>
            <w:tcW w:w="584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7030" w:type="dxa"/>
            <w:vAlign w:val="center"/>
          </w:tcPr>
          <w:p w:rsidR="00017BEA" w:rsidRPr="002D07E7" w:rsidRDefault="00017BEA" w:rsidP="00176CE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اصول </w:t>
            </w:r>
            <w:r w:rsidRPr="002D07E7">
              <w:rPr>
                <w:rFonts w:cs="B Nazanin"/>
                <w:b/>
                <w:bCs/>
                <w:sz w:val="18"/>
                <w:szCs w:val="18"/>
              </w:rPr>
              <w:t>GMP</w:t>
            </w: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سازمان بهداشت جهانی برای فرآورده های دارویی</w:t>
            </w:r>
          </w:p>
        </w:tc>
        <w:tc>
          <w:tcPr>
            <w:tcW w:w="1019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7BEA" w:rsidRPr="002D07E7" w:rsidTr="00176CE4">
        <w:tc>
          <w:tcPr>
            <w:tcW w:w="584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7030" w:type="dxa"/>
            <w:vAlign w:val="center"/>
          </w:tcPr>
          <w:p w:rsidR="00017BEA" w:rsidRPr="002D07E7" w:rsidRDefault="00017BEA" w:rsidP="00176CE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اصول </w:t>
            </w:r>
            <w:r w:rsidRPr="002D07E7">
              <w:rPr>
                <w:rFonts w:cs="B Nazanin"/>
                <w:b/>
                <w:bCs/>
                <w:sz w:val="18"/>
                <w:szCs w:val="18"/>
              </w:rPr>
              <w:t>GMP</w:t>
            </w: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سازمان بهداشت جهانی برای مواد اولیه و فرآورده های جانبی</w:t>
            </w:r>
          </w:p>
        </w:tc>
        <w:tc>
          <w:tcPr>
            <w:tcW w:w="1019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7BEA" w:rsidRPr="002D07E7" w:rsidTr="00176CE4">
        <w:tc>
          <w:tcPr>
            <w:tcW w:w="584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7030" w:type="dxa"/>
            <w:vAlign w:val="center"/>
          </w:tcPr>
          <w:p w:rsidR="00017BEA" w:rsidRPr="002D07E7" w:rsidRDefault="00017BEA" w:rsidP="00176CE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اصول </w:t>
            </w:r>
            <w:r w:rsidRPr="002D07E7">
              <w:rPr>
                <w:rFonts w:cs="B Nazanin"/>
                <w:b/>
                <w:bCs/>
                <w:sz w:val="18"/>
                <w:szCs w:val="18"/>
              </w:rPr>
              <w:t>GMP</w:t>
            </w: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سازمان بهداشت جهانی برای فرآورده های ویژه-فرآورده های دارویی گیاهی</w:t>
            </w:r>
          </w:p>
        </w:tc>
        <w:tc>
          <w:tcPr>
            <w:tcW w:w="1019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7BEA" w:rsidRPr="002D07E7" w:rsidTr="00176CE4">
        <w:tc>
          <w:tcPr>
            <w:tcW w:w="584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7030" w:type="dxa"/>
            <w:vAlign w:val="center"/>
          </w:tcPr>
          <w:p w:rsidR="00017BEA" w:rsidRPr="002D07E7" w:rsidRDefault="00017BEA" w:rsidP="00176CE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اصول </w:t>
            </w:r>
            <w:r w:rsidRPr="002D07E7">
              <w:rPr>
                <w:rFonts w:cs="B Nazanin"/>
                <w:b/>
                <w:bCs/>
                <w:sz w:val="16"/>
                <w:szCs w:val="16"/>
              </w:rPr>
              <w:t>GMP</w:t>
            </w:r>
            <w:r w:rsidRPr="002D07E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سازمان بهداشت جهانی برای فرآورده های ویژه- رادیو داروها و فرآورده های در مطالعات فاز بالینی انسانی </w:t>
            </w:r>
          </w:p>
        </w:tc>
        <w:tc>
          <w:tcPr>
            <w:tcW w:w="1019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7BEA" w:rsidRPr="002D07E7" w:rsidTr="00176CE4">
        <w:tc>
          <w:tcPr>
            <w:tcW w:w="584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030" w:type="dxa"/>
            <w:vAlign w:val="center"/>
          </w:tcPr>
          <w:p w:rsidR="00017BEA" w:rsidRPr="002D07E7" w:rsidRDefault="00017BEA" w:rsidP="00176CE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اصول </w:t>
            </w:r>
            <w:r w:rsidRPr="002D07E7">
              <w:rPr>
                <w:rFonts w:cs="B Nazanin"/>
                <w:b/>
                <w:bCs/>
                <w:sz w:val="18"/>
                <w:szCs w:val="18"/>
              </w:rPr>
              <w:t>GMP</w:t>
            </w: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سازمان بهداشت جهانی برای فرآورده های ویژه -بیولوژیک</w:t>
            </w:r>
          </w:p>
        </w:tc>
        <w:tc>
          <w:tcPr>
            <w:tcW w:w="1019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7BEA" w:rsidRPr="002D07E7" w:rsidTr="00176CE4">
        <w:tc>
          <w:tcPr>
            <w:tcW w:w="584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7030" w:type="dxa"/>
            <w:vAlign w:val="center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امتحان</w:t>
            </w:r>
          </w:p>
        </w:tc>
        <w:tc>
          <w:tcPr>
            <w:tcW w:w="1019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5" w:type="dxa"/>
          </w:tcPr>
          <w:p w:rsidR="00017BEA" w:rsidRPr="002D07E7" w:rsidRDefault="00017BEA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017BEA" w:rsidRPr="002D07E7" w:rsidRDefault="00017BEA" w:rsidP="00017BEA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B Nazanin"/>
          <w:sz w:val="16"/>
          <w:szCs w:val="16"/>
          <w:rtl/>
        </w:rPr>
      </w:pPr>
      <w:r w:rsidRPr="002D07E7">
        <w:rPr>
          <w:rFonts w:cs="B Nazanin" w:hint="cs"/>
          <w:b/>
          <w:bCs/>
          <w:sz w:val="28"/>
          <w:szCs w:val="28"/>
          <w:highlight w:val="yellow"/>
          <w:rtl/>
        </w:rPr>
        <w:t>شيوه ارزشيابي دانشجو:</w:t>
      </w:r>
      <w:r w:rsidRPr="002D07E7">
        <w:rPr>
          <w:rFonts w:ascii="Tahoma" w:hAnsi="Tahoma" w:cs="B Nazanin"/>
          <w:sz w:val="16"/>
          <w:szCs w:val="16"/>
          <w:highlight w:val="yellow"/>
          <w:rtl/>
        </w:rPr>
        <w:t xml:space="preserve"> -</w:t>
      </w:r>
    </w:p>
    <w:p w:rsidR="00017BEA" w:rsidRPr="002D07E7" w:rsidRDefault="00017BEA" w:rsidP="00017BEA">
      <w:pPr>
        <w:bidi w:val="0"/>
        <w:spacing w:after="0" w:line="240" w:lineRule="auto"/>
        <w:rPr>
          <w:rFonts w:ascii="Times New Roman" w:hAnsi="Times New Roman" w:cs="B Nazanin"/>
          <w:sz w:val="18"/>
          <w:szCs w:val="18"/>
        </w:rPr>
      </w:pPr>
      <w:r w:rsidRPr="002D07E7">
        <w:rPr>
          <w:rFonts w:ascii="Times New Roman" w:hAnsi="Times New Roman" w:cs="B Nazanin"/>
          <w:sz w:val="18"/>
          <w:szCs w:val="18"/>
        </w:rPr>
        <w:t>References:</w:t>
      </w:r>
    </w:p>
    <w:p w:rsidR="00A031A9" w:rsidRPr="00A031A9" w:rsidRDefault="00A031A9" w:rsidP="00A031A9">
      <w:pPr>
        <w:spacing w:after="160" w:line="259" w:lineRule="auto"/>
        <w:rPr>
          <w:rFonts w:cs="B Nazanin"/>
          <w:b/>
          <w:bCs/>
          <w:sz w:val="24"/>
          <w:szCs w:val="24"/>
          <w:highlight w:val="yellow"/>
          <w:rtl/>
        </w:rPr>
      </w:pPr>
      <w:r w:rsidRPr="00A031A9">
        <w:rPr>
          <w:rFonts w:cs="B Nazanin" w:hint="cs"/>
          <w:b/>
          <w:bCs/>
          <w:sz w:val="24"/>
          <w:szCs w:val="24"/>
          <w:rtl/>
        </w:rPr>
        <w:t>ب:   دروس عمومی (مشارکت با سایر گروههای آموزشی)</w:t>
      </w:r>
    </w:p>
    <w:p w:rsidR="00A031A9" w:rsidRPr="00A031A9" w:rsidRDefault="00A031A9" w:rsidP="00A031A9">
      <w:pPr>
        <w:numPr>
          <w:ilvl w:val="0"/>
          <w:numId w:val="2"/>
        </w:numPr>
        <w:spacing w:after="160" w:line="259" w:lineRule="auto"/>
        <w:contextualSpacing/>
        <w:rPr>
          <w:rFonts w:cs="B Nazanin"/>
          <w:b/>
          <w:bCs/>
          <w:sz w:val="24"/>
          <w:szCs w:val="24"/>
          <w:rtl/>
        </w:rPr>
      </w:pPr>
      <w:r w:rsidRPr="00A031A9">
        <w:rPr>
          <w:rFonts w:cs="B Nazanin" w:hint="cs"/>
          <w:b/>
          <w:bCs/>
          <w:sz w:val="20"/>
          <w:szCs w:val="20"/>
          <w:rtl/>
        </w:rPr>
        <w:t>عنوان درس: کارآموزی داروخانه مقدماتی</w:t>
      </w:r>
      <w:r w:rsidRPr="00A031A9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دوره  : عمومی</w:t>
      </w:r>
    </w:p>
    <w:p w:rsidR="00A031A9" w:rsidRPr="00A031A9" w:rsidRDefault="00A031A9" w:rsidP="00A031A9">
      <w:pPr>
        <w:rPr>
          <w:rFonts w:asciiTheme="minorBidi" w:hAnsiTheme="minorBidi"/>
          <w:sz w:val="24"/>
          <w:szCs w:val="24"/>
          <w:rtl/>
        </w:rPr>
      </w:pPr>
      <w:r w:rsidRPr="00A031A9">
        <w:rPr>
          <w:rFonts w:ascii="Tahoma" w:eastAsia="Times New Roman" w:hAnsi="Tahoma" w:cs="B Nazanin"/>
          <w:b/>
          <w:bCs/>
          <w:color w:val="000000"/>
          <w:sz w:val="18"/>
          <w:szCs w:val="18"/>
          <w:rtl/>
        </w:rPr>
        <w:t xml:space="preserve">تعداد واحد: </w:t>
      </w:r>
      <w:r w:rsidRPr="00A031A9">
        <w:rPr>
          <w:rFonts w:ascii="Tahoma" w:eastAsia="Times New Roman" w:hAnsi="Tahoma" w:cs="B Nazanin" w:hint="cs"/>
          <w:b/>
          <w:bCs/>
          <w:color w:val="000000"/>
          <w:sz w:val="18"/>
          <w:szCs w:val="18"/>
          <w:rtl/>
        </w:rPr>
        <w:t xml:space="preserve">2 </w:t>
      </w:r>
      <w:r w:rsidRPr="00A031A9">
        <w:rPr>
          <w:rFonts w:ascii="Tahoma" w:eastAsia="Times New Roman" w:hAnsi="Tahoma" w:cs="B Nazanin"/>
          <w:b/>
          <w:bCs/>
          <w:color w:val="000000"/>
          <w:sz w:val="18"/>
          <w:szCs w:val="18"/>
        </w:rPr>
        <w:t xml:space="preserve">                   </w:t>
      </w:r>
      <w:r w:rsidRPr="00A031A9">
        <w:rPr>
          <w:rFonts w:ascii="Tahoma" w:eastAsia="Times New Roman" w:hAnsi="Tahoma" w:cs="B Nazanin" w:hint="cs"/>
          <w:b/>
          <w:bCs/>
          <w:color w:val="000000"/>
          <w:sz w:val="18"/>
          <w:szCs w:val="18"/>
          <w:rtl/>
        </w:rPr>
        <w:t xml:space="preserve">      نوع واحد: </w:t>
      </w:r>
      <w:r w:rsidRPr="00A031A9">
        <w:rPr>
          <w:rFonts w:ascii="Tahoma" w:eastAsia="Times New Roman" w:hAnsi="Tahoma" w:cs="B Nazanin"/>
          <w:b/>
          <w:bCs/>
          <w:color w:val="000000"/>
          <w:sz w:val="18"/>
          <w:szCs w:val="18"/>
          <w:rtl/>
        </w:rPr>
        <w:t xml:space="preserve">عملي </w:t>
      </w:r>
      <w:r w:rsidRPr="00A031A9">
        <w:rPr>
          <w:rFonts w:ascii="Tahoma" w:eastAsia="Times New Roman" w:hAnsi="Tahoma" w:cs="B Nazanin"/>
          <w:b/>
          <w:bCs/>
          <w:color w:val="000000"/>
          <w:sz w:val="18"/>
          <w:szCs w:val="18"/>
        </w:rPr>
        <w:t xml:space="preserve">                       </w:t>
      </w:r>
      <w:r w:rsidRPr="00A031A9">
        <w:rPr>
          <w:rFonts w:ascii="Tahoma" w:eastAsia="Times New Roman" w:hAnsi="Tahoma" w:cs="B Nazanin" w:hint="cs"/>
          <w:b/>
          <w:bCs/>
          <w:color w:val="000000"/>
          <w:sz w:val="18"/>
          <w:szCs w:val="18"/>
          <w:rtl/>
        </w:rPr>
        <w:t xml:space="preserve">   کد درس:   </w:t>
      </w:r>
      <w:r w:rsidRPr="00A031A9">
        <w:rPr>
          <w:rFonts w:ascii="Tahoma" w:eastAsia="Times New Roman" w:hAnsi="Tahoma" w:cs="B Nazanin"/>
          <w:b/>
          <w:bCs/>
          <w:color w:val="000000"/>
          <w:sz w:val="18"/>
          <w:szCs w:val="18"/>
        </w:rPr>
        <w:t xml:space="preserve">        </w:t>
      </w:r>
      <w:r w:rsidRPr="00A031A9">
        <w:rPr>
          <w:rFonts w:ascii="Tahoma" w:eastAsia="Times New Roman" w:hAnsi="Tahoma" w:cs="B Nazanin"/>
          <w:b/>
          <w:bCs/>
          <w:color w:val="000000"/>
          <w:sz w:val="18"/>
          <w:szCs w:val="18"/>
          <w:rtl/>
        </w:rPr>
        <w:t>م</w:t>
      </w:r>
      <w:r w:rsidRPr="00A031A9">
        <w:rPr>
          <w:rFonts w:ascii="Tahoma" w:eastAsia="Times New Roman" w:hAnsi="Tahoma" w:cs="B Nazanin" w:hint="cs"/>
          <w:b/>
          <w:bCs/>
          <w:color w:val="000000"/>
          <w:sz w:val="18"/>
          <w:szCs w:val="18"/>
          <w:rtl/>
        </w:rPr>
        <w:t>سئول درس: دکتر جلوه گری (گروه فارماسیوتیکس)</w:t>
      </w:r>
      <w:r w:rsidRPr="00A031A9">
        <w:rPr>
          <w:rFonts w:asciiTheme="minorBidi" w:hAnsiTheme="minorBidi" w:cs="B Compset" w:hint="cs"/>
          <w:sz w:val="24"/>
          <w:szCs w:val="24"/>
          <w:rtl/>
        </w:rPr>
        <w:t xml:space="preserve"> </w:t>
      </w:r>
      <w:r w:rsidRPr="00A031A9">
        <w:rPr>
          <w:rFonts w:asciiTheme="minorBidi" w:hAnsiTheme="minorBidi" w:hint="cs"/>
          <w:sz w:val="24"/>
          <w:szCs w:val="24"/>
          <w:rtl/>
        </w:rPr>
        <w:t xml:space="preserve">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1831"/>
        <w:gridCol w:w="1530"/>
        <w:gridCol w:w="4410"/>
        <w:gridCol w:w="715"/>
      </w:tblGrid>
      <w:tr w:rsidR="00A031A9" w:rsidRPr="00A031A9" w:rsidTr="00176CE4">
        <w:tc>
          <w:tcPr>
            <w:tcW w:w="864" w:type="dxa"/>
          </w:tcPr>
          <w:p w:rsidR="00A031A9" w:rsidRPr="00A031A9" w:rsidRDefault="00A031A9" w:rsidP="00A031A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031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وسایل کمک آموزشی</w:t>
            </w:r>
          </w:p>
        </w:tc>
        <w:tc>
          <w:tcPr>
            <w:tcW w:w="1831" w:type="dxa"/>
          </w:tcPr>
          <w:p w:rsidR="00A031A9" w:rsidRPr="00A031A9" w:rsidRDefault="00A031A9" w:rsidP="00A031A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031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محل تشکیل کلاس</w:t>
            </w:r>
          </w:p>
        </w:tc>
        <w:tc>
          <w:tcPr>
            <w:tcW w:w="1530" w:type="dxa"/>
          </w:tcPr>
          <w:p w:rsidR="00A031A9" w:rsidRPr="00A031A9" w:rsidRDefault="00A031A9" w:rsidP="00A031A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031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4410" w:type="dxa"/>
          </w:tcPr>
          <w:p w:rsidR="00A031A9" w:rsidRPr="00A031A9" w:rsidRDefault="00A031A9" w:rsidP="00A031A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031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عنوان بحث</w:t>
            </w:r>
          </w:p>
        </w:tc>
        <w:tc>
          <w:tcPr>
            <w:tcW w:w="715" w:type="dxa"/>
          </w:tcPr>
          <w:p w:rsidR="00A031A9" w:rsidRPr="00A031A9" w:rsidRDefault="00A031A9" w:rsidP="00A031A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031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شماره جلسه</w:t>
            </w:r>
          </w:p>
        </w:tc>
      </w:tr>
      <w:tr w:rsidR="00A031A9" w:rsidRPr="00A031A9" w:rsidTr="00176CE4">
        <w:tc>
          <w:tcPr>
            <w:tcW w:w="864" w:type="dxa"/>
          </w:tcPr>
          <w:p w:rsidR="00A031A9" w:rsidRPr="00A031A9" w:rsidRDefault="00A031A9" w:rsidP="00A031A9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</w:rPr>
            </w:pPr>
            <w:r w:rsidRPr="00A031A9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کامپیوتر</w:t>
            </w:r>
          </w:p>
        </w:tc>
        <w:tc>
          <w:tcPr>
            <w:tcW w:w="1831" w:type="dxa"/>
          </w:tcPr>
          <w:p w:rsidR="00A031A9" w:rsidRPr="00A031A9" w:rsidRDefault="00A031A9" w:rsidP="00A031A9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</w:rPr>
            </w:pPr>
            <w:r w:rsidRPr="00A031A9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اتاق کنفرانس </w:t>
            </w:r>
            <w:r w:rsidRPr="00A031A9"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</w:rPr>
              <w:t>EDO</w:t>
            </w:r>
          </w:p>
        </w:tc>
        <w:tc>
          <w:tcPr>
            <w:tcW w:w="1530" w:type="dxa"/>
          </w:tcPr>
          <w:p w:rsidR="00A031A9" w:rsidRPr="00A031A9" w:rsidRDefault="00A031A9" w:rsidP="00A031A9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</w:rPr>
            </w:pPr>
            <w:r w:rsidRPr="00A031A9"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  <w:t>دكتر حلاج نژادي</w:t>
            </w:r>
          </w:p>
        </w:tc>
        <w:tc>
          <w:tcPr>
            <w:tcW w:w="4410" w:type="dxa"/>
          </w:tcPr>
          <w:p w:rsidR="00A031A9" w:rsidRPr="00A031A9" w:rsidRDefault="00A031A9" w:rsidP="00A031A9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</w:rPr>
            </w:pPr>
            <w:r w:rsidRPr="00A031A9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ضرورت و علل تهیه داروها به صورت اشکال مختلف دارویی </w:t>
            </w:r>
            <w:r w:rsidRPr="00A031A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A031A9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راههای مختلف تجویز دارو</w:t>
            </w:r>
          </w:p>
        </w:tc>
        <w:tc>
          <w:tcPr>
            <w:tcW w:w="715" w:type="dxa"/>
          </w:tcPr>
          <w:p w:rsidR="00A031A9" w:rsidRPr="00A031A9" w:rsidRDefault="00A031A9" w:rsidP="00A031A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031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A031A9" w:rsidRPr="00A031A9" w:rsidTr="00176CE4">
        <w:tc>
          <w:tcPr>
            <w:tcW w:w="864" w:type="dxa"/>
          </w:tcPr>
          <w:p w:rsidR="00A031A9" w:rsidRPr="00A031A9" w:rsidRDefault="00A031A9" w:rsidP="00A031A9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</w:rPr>
            </w:pPr>
            <w:r w:rsidRPr="00A031A9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831" w:type="dxa"/>
          </w:tcPr>
          <w:p w:rsidR="00A031A9" w:rsidRPr="00A031A9" w:rsidRDefault="00A031A9" w:rsidP="00A031A9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A031A9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داروخانه مدل</w:t>
            </w:r>
          </w:p>
        </w:tc>
        <w:tc>
          <w:tcPr>
            <w:tcW w:w="1530" w:type="dxa"/>
          </w:tcPr>
          <w:p w:rsidR="00A031A9" w:rsidRPr="00A031A9" w:rsidRDefault="00A031A9" w:rsidP="00A031A9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</w:rPr>
            </w:pPr>
            <w:r w:rsidRPr="00A031A9"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  <w:t>دكتر حلاج نژادي</w:t>
            </w:r>
          </w:p>
        </w:tc>
        <w:tc>
          <w:tcPr>
            <w:tcW w:w="4410" w:type="dxa"/>
          </w:tcPr>
          <w:p w:rsidR="00A031A9" w:rsidRPr="00A031A9" w:rsidRDefault="00A031A9" w:rsidP="00A031A9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</w:rPr>
            </w:pPr>
            <w:r w:rsidRPr="00A031A9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انواع فرآورده های دارویی خوراکی</w:t>
            </w:r>
          </w:p>
        </w:tc>
        <w:tc>
          <w:tcPr>
            <w:tcW w:w="715" w:type="dxa"/>
          </w:tcPr>
          <w:p w:rsidR="00A031A9" w:rsidRPr="00A031A9" w:rsidRDefault="00A031A9" w:rsidP="00A031A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031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A031A9" w:rsidRPr="00A031A9" w:rsidTr="00176CE4">
        <w:tc>
          <w:tcPr>
            <w:tcW w:w="864" w:type="dxa"/>
          </w:tcPr>
          <w:p w:rsidR="00A031A9" w:rsidRPr="00A031A9" w:rsidRDefault="00A031A9" w:rsidP="00A031A9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</w:rPr>
            </w:pPr>
            <w:r w:rsidRPr="00A031A9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831" w:type="dxa"/>
          </w:tcPr>
          <w:p w:rsidR="00A031A9" w:rsidRPr="00A031A9" w:rsidRDefault="00A031A9" w:rsidP="00A031A9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</w:rPr>
            </w:pPr>
            <w:r w:rsidRPr="00A031A9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داروخانه مدل</w:t>
            </w:r>
          </w:p>
        </w:tc>
        <w:tc>
          <w:tcPr>
            <w:tcW w:w="1530" w:type="dxa"/>
          </w:tcPr>
          <w:p w:rsidR="00A031A9" w:rsidRPr="00A031A9" w:rsidRDefault="00A031A9" w:rsidP="00A031A9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</w:rPr>
            </w:pPr>
            <w:r w:rsidRPr="00A031A9"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  <w:t>دكتر حلاج نژادي</w:t>
            </w:r>
          </w:p>
        </w:tc>
        <w:tc>
          <w:tcPr>
            <w:tcW w:w="4410" w:type="dxa"/>
          </w:tcPr>
          <w:p w:rsidR="00A031A9" w:rsidRPr="00A031A9" w:rsidRDefault="00A031A9" w:rsidP="00A031A9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</w:rPr>
            </w:pPr>
            <w:r w:rsidRPr="00A031A9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انواع فرآورده های دارویی تزریقی</w:t>
            </w:r>
          </w:p>
        </w:tc>
        <w:tc>
          <w:tcPr>
            <w:tcW w:w="715" w:type="dxa"/>
          </w:tcPr>
          <w:p w:rsidR="00A031A9" w:rsidRPr="00A031A9" w:rsidRDefault="00A031A9" w:rsidP="00A031A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031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A031A9" w:rsidRPr="00A031A9" w:rsidTr="00176CE4">
        <w:tc>
          <w:tcPr>
            <w:tcW w:w="864" w:type="dxa"/>
          </w:tcPr>
          <w:p w:rsidR="00A031A9" w:rsidRPr="00A031A9" w:rsidRDefault="00A031A9" w:rsidP="00A031A9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</w:rPr>
            </w:pPr>
            <w:r w:rsidRPr="00A031A9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831" w:type="dxa"/>
          </w:tcPr>
          <w:p w:rsidR="00A031A9" w:rsidRPr="00A031A9" w:rsidRDefault="00A031A9" w:rsidP="00A031A9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</w:rPr>
            </w:pPr>
            <w:r w:rsidRPr="00A031A9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داروخانه مدل</w:t>
            </w:r>
          </w:p>
        </w:tc>
        <w:tc>
          <w:tcPr>
            <w:tcW w:w="1530" w:type="dxa"/>
          </w:tcPr>
          <w:p w:rsidR="00A031A9" w:rsidRPr="00A031A9" w:rsidRDefault="00A031A9" w:rsidP="00A031A9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</w:rPr>
            </w:pPr>
            <w:r w:rsidRPr="00A031A9"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  <w:t>دكتر حلاج نژادي</w:t>
            </w:r>
          </w:p>
        </w:tc>
        <w:tc>
          <w:tcPr>
            <w:tcW w:w="4410" w:type="dxa"/>
          </w:tcPr>
          <w:p w:rsidR="00A031A9" w:rsidRPr="00A031A9" w:rsidRDefault="00A031A9" w:rsidP="00A031A9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</w:rPr>
            </w:pPr>
            <w:r w:rsidRPr="00A031A9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انواع فرآورده های دارویی موضعی</w:t>
            </w:r>
          </w:p>
        </w:tc>
        <w:tc>
          <w:tcPr>
            <w:tcW w:w="715" w:type="dxa"/>
          </w:tcPr>
          <w:p w:rsidR="00A031A9" w:rsidRPr="00A031A9" w:rsidRDefault="00A031A9" w:rsidP="00A031A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031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A031A9" w:rsidRPr="00A031A9" w:rsidTr="00176CE4">
        <w:tc>
          <w:tcPr>
            <w:tcW w:w="864" w:type="dxa"/>
          </w:tcPr>
          <w:p w:rsidR="00A031A9" w:rsidRPr="00A031A9" w:rsidRDefault="00A031A9" w:rsidP="00A031A9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</w:rPr>
            </w:pPr>
            <w:r w:rsidRPr="00A031A9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>-</w:t>
            </w:r>
          </w:p>
        </w:tc>
        <w:tc>
          <w:tcPr>
            <w:tcW w:w="1831" w:type="dxa"/>
          </w:tcPr>
          <w:p w:rsidR="00A031A9" w:rsidRPr="00A031A9" w:rsidRDefault="00A031A9" w:rsidP="00A031A9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</w:rPr>
            </w:pPr>
            <w:r w:rsidRPr="00A031A9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داروخانه مدل</w:t>
            </w:r>
          </w:p>
        </w:tc>
        <w:tc>
          <w:tcPr>
            <w:tcW w:w="1530" w:type="dxa"/>
          </w:tcPr>
          <w:p w:rsidR="00A031A9" w:rsidRPr="00A031A9" w:rsidRDefault="00A031A9" w:rsidP="00A031A9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</w:rPr>
            </w:pPr>
            <w:r w:rsidRPr="00A031A9"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  <w:t>دكتر حلاج نژادي</w:t>
            </w:r>
          </w:p>
        </w:tc>
        <w:tc>
          <w:tcPr>
            <w:tcW w:w="4410" w:type="dxa"/>
          </w:tcPr>
          <w:p w:rsidR="00A031A9" w:rsidRPr="00A031A9" w:rsidRDefault="00A031A9" w:rsidP="00A031A9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</w:rPr>
            </w:pPr>
            <w:r w:rsidRPr="00A031A9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انواع فرآورده های دارویی استنشاقی</w:t>
            </w:r>
          </w:p>
        </w:tc>
        <w:tc>
          <w:tcPr>
            <w:tcW w:w="715" w:type="dxa"/>
          </w:tcPr>
          <w:p w:rsidR="00A031A9" w:rsidRPr="00A031A9" w:rsidRDefault="00A031A9" w:rsidP="00A031A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031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A031A9" w:rsidRPr="00A031A9" w:rsidTr="00176CE4">
        <w:tc>
          <w:tcPr>
            <w:tcW w:w="864" w:type="dxa"/>
          </w:tcPr>
          <w:p w:rsidR="00A031A9" w:rsidRPr="00A031A9" w:rsidRDefault="00A031A9" w:rsidP="00A031A9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</w:rPr>
            </w:pPr>
            <w:r w:rsidRPr="00A031A9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831" w:type="dxa"/>
          </w:tcPr>
          <w:p w:rsidR="00A031A9" w:rsidRPr="00A031A9" w:rsidRDefault="00A031A9" w:rsidP="00A031A9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</w:rPr>
            </w:pPr>
            <w:r w:rsidRPr="00A031A9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داروخانه دانشکده</w:t>
            </w:r>
          </w:p>
        </w:tc>
        <w:tc>
          <w:tcPr>
            <w:tcW w:w="1530" w:type="dxa"/>
          </w:tcPr>
          <w:p w:rsidR="00A031A9" w:rsidRPr="00A031A9" w:rsidRDefault="00A031A9" w:rsidP="00A031A9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</w:rPr>
            </w:pPr>
            <w:r w:rsidRPr="00A031A9"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  <w:t>دكتر حلاج نژادي</w:t>
            </w:r>
          </w:p>
        </w:tc>
        <w:tc>
          <w:tcPr>
            <w:tcW w:w="4410" w:type="dxa"/>
          </w:tcPr>
          <w:p w:rsidR="00A031A9" w:rsidRPr="00A031A9" w:rsidRDefault="00A031A9" w:rsidP="00A031A9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</w:rPr>
            </w:pPr>
            <w:r w:rsidRPr="00A031A9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بازدید به صورت عملی و به فرم کار گروهی دانشجویان</w:t>
            </w:r>
          </w:p>
        </w:tc>
        <w:tc>
          <w:tcPr>
            <w:tcW w:w="715" w:type="dxa"/>
          </w:tcPr>
          <w:p w:rsidR="00A031A9" w:rsidRPr="00A031A9" w:rsidRDefault="00A031A9" w:rsidP="00A031A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031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</w:tbl>
    <w:p w:rsidR="00A031A9" w:rsidRPr="00A031A9" w:rsidRDefault="00A031A9" w:rsidP="00A031A9">
      <w:pPr>
        <w:rPr>
          <w:rFonts w:ascii="Tahoma" w:eastAsia="Times New Roman" w:hAnsi="Tahoma" w:cs="B Nazanin"/>
          <w:b/>
          <w:bCs/>
          <w:color w:val="000000"/>
          <w:sz w:val="18"/>
          <w:szCs w:val="18"/>
          <w:rtl/>
        </w:rPr>
      </w:pPr>
      <w:r w:rsidRPr="00A031A9">
        <w:rPr>
          <w:rFonts w:asciiTheme="minorBidi" w:hAnsiTheme="minorBidi" w:hint="cs"/>
          <w:b/>
          <w:bCs/>
          <w:sz w:val="24"/>
          <w:szCs w:val="24"/>
          <w:rtl/>
        </w:rPr>
        <w:t>شیوه ارزشیابی</w:t>
      </w:r>
      <w:r w:rsidRPr="00A031A9">
        <w:rPr>
          <w:rFonts w:asciiTheme="minorBidi" w:hAnsiTheme="minorBidi" w:hint="cs"/>
          <w:sz w:val="24"/>
          <w:szCs w:val="24"/>
          <w:rtl/>
        </w:rPr>
        <w:t xml:space="preserve">: </w:t>
      </w:r>
      <w:r w:rsidRPr="00A031A9">
        <w:rPr>
          <w:rFonts w:ascii="Tahoma" w:eastAsia="Times New Roman" w:hAnsi="Tahoma" w:cs="B Nazanin" w:hint="cs"/>
          <w:b/>
          <w:bCs/>
          <w:color w:val="000000"/>
          <w:sz w:val="18"/>
          <w:szCs w:val="18"/>
          <w:rtl/>
        </w:rPr>
        <w:t>فعالیت کلاسی و گزارشهای کتبی هر جلسه</w:t>
      </w:r>
    </w:p>
    <w:p w:rsidR="00A031A9" w:rsidRPr="00A031A9" w:rsidRDefault="00A031A9" w:rsidP="00A031A9">
      <w:pPr>
        <w:rPr>
          <w:rFonts w:asciiTheme="minorBidi" w:hAnsiTheme="minorBidi"/>
          <w:sz w:val="24"/>
          <w:szCs w:val="24"/>
          <w:rtl/>
        </w:rPr>
      </w:pPr>
      <w:r w:rsidRPr="00A031A9">
        <w:rPr>
          <w:rFonts w:asciiTheme="minorBidi" w:hAnsiTheme="minorBidi"/>
          <w:noProof/>
          <w:sz w:val="24"/>
          <w:szCs w:val="24"/>
          <w:rtl/>
          <w:lang w:bidi="ar-SA"/>
        </w:rPr>
        <w:drawing>
          <wp:inline distT="0" distB="0" distL="0" distR="0" wp14:anchorId="77437F41" wp14:editId="7375CC22">
            <wp:extent cx="5732145" cy="198174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98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1A9" w:rsidRPr="00A031A9" w:rsidRDefault="00A031A9" w:rsidP="00A031A9">
      <w:pPr>
        <w:bidi w:val="0"/>
        <w:spacing w:after="0" w:line="240" w:lineRule="auto"/>
        <w:rPr>
          <w:rFonts w:ascii="Times New Roman" w:hAnsi="Times New Roman" w:cs="B Nazanin"/>
          <w:sz w:val="18"/>
          <w:szCs w:val="18"/>
        </w:rPr>
      </w:pPr>
    </w:p>
    <w:p w:rsidR="00A031A9" w:rsidRPr="00A031A9" w:rsidRDefault="00A031A9" w:rsidP="00A031A9">
      <w:pPr>
        <w:bidi w:val="0"/>
        <w:spacing w:after="160" w:line="259" w:lineRule="auto"/>
        <w:rPr>
          <w:rFonts w:cs="B Nazanin"/>
          <w:b/>
          <w:bCs/>
          <w:sz w:val="24"/>
          <w:szCs w:val="24"/>
          <w:rtl/>
        </w:rPr>
      </w:pPr>
      <w:r w:rsidRPr="00A031A9">
        <w:rPr>
          <w:rFonts w:cs="B Nazanin"/>
          <w:b/>
          <w:bCs/>
          <w:sz w:val="24"/>
          <w:szCs w:val="24"/>
          <w:rtl/>
        </w:rPr>
        <w:br w:type="page"/>
      </w:r>
    </w:p>
    <w:p w:rsidR="00017BEA" w:rsidRPr="002D07E7" w:rsidRDefault="00017BEA" w:rsidP="00017BEA">
      <w:pPr>
        <w:spacing w:after="160" w:line="259" w:lineRule="auto"/>
        <w:rPr>
          <w:rFonts w:cs="B Nazanin"/>
          <w:b/>
          <w:bCs/>
          <w:sz w:val="24"/>
          <w:szCs w:val="24"/>
          <w:highlight w:val="yellow"/>
          <w:rtl/>
        </w:rPr>
      </w:pPr>
      <w:bookmarkStart w:id="0" w:name="_GoBack"/>
      <w:bookmarkEnd w:id="0"/>
    </w:p>
    <w:p w:rsidR="00B53743" w:rsidRDefault="00017BEA" w:rsidP="00017BEA">
      <w:r w:rsidRPr="002D07E7">
        <w:rPr>
          <w:rFonts w:cs="B Nazanin"/>
          <w:b/>
          <w:bCs/>
          <w:noProof/>
          <w:sz w:val="24"/>
          <w:szCs w:val="24"/>
          <w:highlight w:val="yellow"/>
          <w:rtl/>
          <w:lang w:bidi="ar-SA"/>
        </w:rPr>
        <w:drawing>
          <wp:inline distT="0" distB="0" distL="0" distR="0" wp14:anchorId="0C8FBF57" wp14:editId="01AC1C57">
            <wp:extent cx="5732145" cy="198518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98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7E7">
        <w:rPr>
          <w:rFonts w:cs="B Nazanin"/>
          <w:b/>
          <w:bCs/>
          <w:noProof/>
          <w:sz w:val="24"/>
          <w:szCs w:val="24"/>
          <w:highlight w:val="yellow"/>
          <w:rtl/>
          <w:lang w:bidi="ar-SA"/>
        </w:rPr>
        <w:drawing>
          <wp:inline distT="0" distB="0" distL="0" distR="0" wp14:anchorId="42C7DDC4" wp14:editId="08938FD6">
            <wp:extent cx="5732145" cy="2350623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35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7E7">
        <w:rPr>
          <w:rFonts w:cs="B Nazanin"/>
          <w:b/>
          <w:bCs/>
          <w:sz w:val="24"/>
          <w:szCs w:val="24"/>
          <w:highlight w:val="yellow"/>
          <w:rtl/>
        </w:rPr>
        <w:t xml:space="preserve"> </w:t>
      </w:r>
      <w:r w:rsidRPr="002D07E7">
        <w:rPr>
          <w:rFonts w:cs="B Nazanin"/>
          <w:b/>
          <w:bCs/>
          <w:sz w:val="24"/>
          <w:szCs w:val="24"/>
          <w:highlight w:val="yellow"/>
          <w:rtl/>
        </w:rPr>
        <w:br w:type="page"/>
      </w:r>
    </w:p>
    <w:sectPr w:rsidR="00B53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0522D"/>
    <w:multiLevelType w:val="hybridMultilevel"/>
    <w:tmpl w:val="FD7E6A8C"/>
    <w:lvl w:ilvl="0" w:tplc="E698041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5701E"/>
    <w:multiLevelType w:val="hybridMultilevel"/>
    <w:tmpl w:val="347CDC10"/>
    <w:lvl w:ilvl="0" w:tplc="3C145C8E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EA"/>
    <w:rsid w:val="00017BEA"/>
    <w:rsid w:val="00A031A9"/>
    <w:rsid w:val="00B5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E414E-83BB-422C-BD5B-07CE2763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BEA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BEA"/>
    <w:pPr>
      <w:ind w:left="720"/>
      <w:contextualSpacing/>
    </w:pPr>
  </w:style>
  <w:style w:type="table" w:styleId="TableGrid">
    <w:name w:val="Table Grid"/>
    <w:basedOn w:val="TableNormal"/>
    <w:uiPriority w:val="39"/>
    <w:rsid w:val="00A03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DR-MONAJEMZ</dc:creator>
  <cp:keywords/>
  <dc:description/>
  <cp:lastModifiedBy>DR-MONAJEMZ</cp:lastModifiedBy>
  <cp:revision>2</cp:revision>
  <dcterms:created xsi:type="dcterms:W3CDTF">2019-07-28T07:44:00Z</dcterms:created>
  <dcterms:modified xsi:type="dcterms:W3CDTF">2019-07-28T07:46:00Z</dcterms:modified>
</cp:coreProperties>
</file>