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1FD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Guide to Good Cell Culture Practice (GCCP)</w:t>
      </w:r>
    </w:p>
    <w:p w14:paraId="3A467236" w14:textId="77777777" w:rsidR="00434067" w:rsidRPr="00434067" w:rsidRDefault="00434067" w:rsidP="00434067">
      <w:r w:rsidRPr="00434067">
        <w:rPr>
          <w:b/>
          <w:bCs/>
        </w:rPr>
        <w:t>Cell Culture Laboratory – Faculty of Pharmacy</w:t>
      </w:r>
    </w:p>
    <w:p w14:paraId="3B9860ED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Introduction</w:t>
      </w:r>
    </w:p>
    <w:p w14:paraId="5FCB3FBC" w14:textId="77777777" w:rsidR="00434067" w:rsidRPr="00434067" w:rsidRDefault="00434067" w:rsidP="00434067">
      <w:r w:rsidRPr="00434067">
        <w:t>Good Cell Culture Practice (GCCP) ensures the reliability, reproducibility, and biosafety of all in vitro cell-based experiments.</w:t>
      </w:r>
      <w:r w:rsidRPr="00434067">
        <w:br/>
        <w:t xml:space="preserve">This guide outlines the essential principles of proper cell culture handling, storage, treatment, and contamination control, in alignment with international recommendations such as </w:t>
      </w:r>
      <w:r w:rsidRPr="00434067">
        <w:rPr>
          <w:b/>
          <w:bCs/>
        </w:rPr>
        <w:t>OECD</w:t>
      </w:r>
      <w:r w:rsidRPr="00434067">
        <w:t xml:space="preserve">, </w:t>
      </w:r>
      <w:r w:rsidRPr="00434067">
        <w:rPr>
          <w:b/>
          <w:bCs/>
        </w:rPr>
        <w:t>WHO</w:t>
      </w:r>
      <w:r w:rsidRPr="00434067">
        <w:t xml:space="preserve">, and </w:t>
      </w:r>
      <w:r w:rsidRPr="00434067">
        <w:rPr>
          <w:b/>
          <w:bCs/>
        </w:rPr>
        <w:t>EURL ECVAM</w:t>
      </w:r>
      <w:r w:rsidRPr="00434067">
        <w:t xml:space="preserve"> standards.</w:t>
      </w:r>
    </w:p>
    <w:p w14:paraId="1358EEC2" w14:textId="77777777" w:rsidR="00434067" w:rsidRPr="00434067" w:rsidRDefault="00000000" w:rsidP="00434067">
      <w:r>
        <w:pict w14:anchorId="5BCE695B">
          <v:rect id="_x0000_i1036" style="width:0;height:1.5pt" o:hralign="center" o:hrstd="t" o:hr="t" fillcolor="#a0a0a0" stroked="f"/>
        </w:pict>
      </w:r>
    </w:p>
    <w:p w14:paraId="55CC4BB0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1. General Principles of Good Cell Culture Practice</w:t>
      </w:r>
    </w:p>
    <w:p w14:paraId="19807628" w14:textId="77777777" w:rsidR="00434067" w:rsidRPr="00434067" w:rsidRDefault="00434067" w:rsidP="00434067">
      <w:pPr>
        <w:numPr>
          <w:ilvl w:val="0"/>
          <w:numId w:val="15"/>
        </w:numPr>
      </w:pPr>
      <w:r w:rsidRPr="00434067">
        <w:t>Treat all cell cultures as potentially hazardous materials.</w:t>
      </w:r>
    </w:p>
    <w:p w14:paraId="7041A07D" w14:textId="77777777" w:rsidR="00434067" w:rsidRPr="00434067" w:rsidRDefault="00434067" w:rsidP="00434067">
      <w:pPr>
        <w:numPr>
          <w:ilvl w:val="0"/>
          <w:numId w:val="15"/>
        </w:numPr>
      </w:pPr>
      <w:proofErr w:type="gramStart"/>
      <w:r w:rsidRPr="00434067">
        <w:t xml:space="preserve">Work </w:t>
      </w:r>
      <w:r w:rsidRPr="00434067">
        <w:rPr>
          <w:b/>
          <w:bCs/>
        </w:rPr>
        <w:t>aseptically</w:t>
      </w:r>
      <w:r w:rsidRPr="00434067">
        <w:t xml:space="preserve"> at all times</w:t>
      </w:r>
      <w:proofErr w:type="gramEnd"/>
      <w:r w:rsidRPr="00434067">
        <w:t xml:space="preserve"> within a </w:t>
      </w:r>
      <w:r w:rsidRPr="00434067">
        <w:rPr>
          <w:b/>
          <w:bCs/>
        </w:rPr>
        <w:t>certified Class II biosafety cabinet</w:t>
      </w:r>
      <w:r w:rsidRPr="00434067">
        <w:t>.</w:t>
      </w:r>
    </w:p>
    <w:p w14:paraId="20B6D1F3" w14:textId="77777777" w:rsidR="00434067" w:rsidRPr="00434067" w:rsidRDefault="00434067" w:rsidP="00434067">
      <w:pPr>
        <w:numPr>
          <w:ilvl w:val="0"/>
          <w:numId w:val="15"/>
        </w:numPr>
      </w:pPr>
      <w:r w:rsidRPr="00434067">
        <w:t xml:space="preserve">Maintain a </w:t>
      </w:r>
      <w:r w:rsidRPr="00434067">
        <w:rPr>
          <w:b/>
          <w:bCs/>
        </w:rPr>
        <w:t>clean, organized workspace</w:t>
      </w:r>
      <w:r w:rsidRPr="00434067">
        <w:t xml:space="preserve"> — only bring essential materials into the cabinet.</w:t>
      </w:r>
    </w:p>
    <w:p w14:paraId="20A1188B" w14:textId="77777777" w:rsidR="00434067" w:rsidRPr="00434067" w:rsidRDefault="00434067" w:rsidP="00434067">
      <w:pPr>
        <w:numPr>
          <w:ilvl w:val="0"/>
          <w:numId w:val="15"/>
        </w:numPr>
      </w:pPr>
      <w:r w:rsidRPr="00434067">
        <w:t xml:space="preserve">Keep </w:t>
      </w:r>
      <w:r w:rsidRPr="00434067">
        <w:rPr>
          <w:b/>
          <w:bCs/>
        </w:rPr>
        <w:t>detailed records</w:t>
      </w:r>
      <w:r w:rsidRPr="00434067">
        <w:t xml:space="preserve"> of all manipulations, including passage number, culture medium, and reagent lot numbers.</w:t>
      </w:r>
    </w:p>
    <w:p w14:paraId="5F3747FD" w14:textId="77777777" w:rsidR="00434067" w:rsidRPr="00434067" w:rsidRDefault="00434067" w:rsidP="00434067">
      <w:pPr>
        <w:numPr>
          <w:ilvl w:val="0"/>
          <w:numId w:val="15"/>
        </w:numPr>
      </w:pPr>
      <w:r w:rsidRPr="00434067">
        <w:t xml:space="preserve">Always plan your experiment to </w:t>
      </w:r>
      <w:r w:rsidRPr="00434067">
        <w:rPr>
          <w:b/>
          <w:bCs/>
        </w:rPr>
        <w:t>minimize the time cells spend outside optimal growth conditions</w:t>
      </w:r>
      <w:r w:rsidRPr="00434067">
        <w:t>.</w:t>
      </w:r>
    </w:p>
    <w:p w14:paraId="66D1974A" w14:textId="77777777" w:rsidR="00434067" w:rsidRPr="00434067" w:rsidRDefault="00000000" w:rsidP="00434067">
      <w:r>
        <w:pict w14:anchorId="18ACBAC7">
          <v:rect id="_x0000_i1037" style="width:0;height:1.5pt" o:hralign="center" o:hrstd="t" o:hr="t" fillcolor="#a0a0a0" stroked="f"/>
        </w:pict>
      </w:r>
    </w:p>
    <w:p w14:paraId="11A5DEAF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2. Good Cell Passage Practice</w:t>
      </w:r>
    </w:p>
    <w:p w14:paraId="235C8929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a. Monitoring Cell Growth</w:t>
      </w:r>
    </w:p>
    <w:p w14:paraId="3006BC78" w14:textId="77777777" w:rsidR="00434067" w:rsidRPr="00434067" w:rsidRDefault="00434067" w:rsidP="00434067">
      <w:pPr>
        <w:numPr>
          <w:ilvl w:val="0"/>
          <w:numId w:val="16"/>
        </w:numPr>
      </w:pPr>
      <w:r w:rsidRPr="00434067">
        <w:t xml:space="preserve">Check cultures daily using an </w:t>
      </w:r>
      <w:r w:rsidRPr="00434067">
        <w:rPr>
          <w:b/>
          <w:bCs/>
        </w:rPr>
        <w:t>inverted microscope</w:t>
      </w:r>
      <w:r w:rsidRPr="00434067">
        <w:t xml:space="preserve"> for confluence, morphology, and contamination signs.</w:t>
      </w:r>
    </w:p>
    <w:p w14:paraId="0D790184" w14:textId="77777777" w:rsidR="00434067" w:rsidRPr="00434067" w:rsidRDefault="00434067" w:rsidP="00434067">
      <w:pPr>
        <w:numPr>
          <w:ilvl w:val="0"/>
          <w:numId w:val="16"/>
        </w:numPr>
      </w:pPr>
      <w:r w:rsidRPr="00434067">
        <w:t xml:space="preserve">Avoid over-confluence — most adherent cells should be passaged at </w:t>
      </w:r>
      <w:r w:rsidRPr="00434067">
        <w:rPr>
          <w:b/>
          <w:bCs/>
        </w:rPr>
        <w:t>70–90% confluence</w:t>
      </w:r>
      <w:r w:rsidRPr="00434067">
        <w:t xml:space="preserve"> depending on the line.</w:t>
      </w:r>
    </w:p>
    <w:p w14:paraId="763BE816" w14:textId="77777777" w:rsidR="00434067" w:rsidRPr="00434067" w:rsidRDefault="00434067" w:rsidP="00434067">
      <w:pPr>
        <w:numPr>
          <w:ilvl w:val="0"/>
          <w:numId w:val="16"/>
        </w:numPr>
      </w:pPr>
      <w:r w:rsidRPr="00434067">
        <w:t xml:space="preserve">For suspension cells, monitor </w:t>
      </w:r>
      <w:r w:rsidRPr="00434067">
        <w:rPr>
          <w:b/>
          <w:bCs/>
        </w:rPr>
        <w:t>cell density and viability</w:t>
      </w:r>
      <w:r w:rsidRPr="00434067">
        <w:t xml:space="preserve"> regularly using a hemocytometer or automated counter.</w:t>
      </w:r>
    </w:p>
    <w:p w14:paraId="73438A9A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b. Subculturing (Passaging)</w:t>
      </w:r>
    </w:p>
    <w:p w14:paraId="01292478" w14:textId="77777777" w:rsidR="00434067" w:rsidRPr="00434067" w:rsidRDefault="00434067" w:rsidP="00434067">
      <w:pPr>
        <w:numPr>
          <w:ilvl w:val="0"/>
          <w:numId w:val="17"/>
        </w:numPr>
      </w:pPr>
      <w:r w:rsidRPr="00434067">
        <w:t xml:space="preserve">Use only </w:t>
      </w:r>
      <w:r w:rsidRPr="00434067">
        <w:rPr>
          <w:b/>
          <w:bCs/>
        </w:rPr>
        <w:t>sterile reagents</w:t>
      </w:r>
      <w:r w:rsidRPr="00434067">
        <w:t xml:space="preserve"> (PBS, trypsin, media) and </w:t>
      </w:r>
      <w:r w:rsidRPr="00434067">
        <w:rPr>
          <w:b/>
          <w:bCs/>
        </w:rPr>
        <w:t>aseptic technique</w:t>
      </w:r>
      <w:r w:rsidRPr="00434067">
        <w:t xml:space="preserve"> throughout.</w:t>
      </w:r>
    </w:p>
    <w:p w14:paraId="2268C013" w14:textId="77777777" w:rsidR="00434067" w:rsidRPr="00434067" w:rsidRDefault="00434067" w:rsidP="00434067">
      <w:pPr>
        <w:numPr>
          <w:ilvl w:val="0"/>
          <w:numId w:val="17"/>
        </w:numPr>
      </w:pPr>
      <w:r w:rsidRPr="00434067">
        <w:t xml:space="preserve">Warm reagents to </w:t>
      </w:r>
      <w:r w:rsidRPr="00434067">
        <w:rPr>
          <w:b/>
          <w:bCs/>
        </w:rPr>
        <w:t>37°C</w:t>
      </w:r>
      <w:r w:rsidRPr="00434067">
        <w:t xml:space="preserve"> before use to avoid cold shock.</w:t>
      </w:r>
    </w:p>
    <w:p w14:paraId="279D6063" w14:textId="77777777" w:rsidR="00434067" w:rsidRPr="00434067" w:rsidRDefault="00434067" w:rsidP="00434067">
      <w:pPr>
        <w:numPr>
          <w:ilvl w:val="0"/>
          <w:numId w:val="17"/>
        </w:numPr>
      </w:pPr>
      <w:r w:rsidRPr="00434067">
        <w:t>Avoid mechanical over-handling — gentle pipetting preserves cell integrity.</w:t>
      </w:r>
    </w:p>
    <w:p w14:paraId="5B877FE1" w14:textId="77777777" w:rsidR="00434067" w:rsidRPr="00434067" w:rsidRDefault="00434067" w:rsidP="00434067">
      <w:pPr>
        <w:numPr>
          <w:ilvl w:val="0"/>
          <w:numId w:val="17"/>
        </w:numPr>
      </w:pPr>
      <w:r w:rsidRPr="00434067">
        <w:t xml:space="preserve">Label new flasks clearly with </w:t>
      </w:r>
      <w:r w:rsidRPr="00434067">
        <w:rPr>
          <w:b/>
          <w:bCs/>
        </w:rPr>
        <w:t>cell line name, passage number, date, and initials</w:t>
      </w:r>
      <w:r w:rsidRPr="00434067">
        <w:t>.</w:t>
      </w:r>
    </w:p>
    <w:p w14:paraId="7841CEFD" w14:textId="77777777" w:rsidR="00434067" w:rsidRPr="00434067" w:rsidRDefault="00434067" w:rsidP="00434067">
      <w:pPr>
        <w:numPr>
          <w:ilvl w:val="0"/>
          <w:numId w:val="17"/>
        </w:numPr>
      </w:pPr>
      <w:r w:rsidRPr="00434067">
        <w:lastRenderedPageBreak/>
        <w:t xml:space="preserve">Maintain a </w:t>
      </w:r>
      <w:r w:rsidRPr="00434067">
        <w:rPr>
          <w:b/>
          <w:bCs/>
        </w:rPr>
        <w:t>logbook</w:t>
      </w:r>
      <w:r w:rsidRPr="00434067">
        <w:t xml:space="preserve"> documenting every passage and any deviations from standard protocols.</w:t>
      </w:r>
    </w:p>
    <w:p w14:paraId="0FAEA5D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c. Passage Number Control</w:t>
      </w:r>
    </w:p>
    <w:p w14:paraId="3A1BF79A" w14:textId="77777777" w:rsidR="00434067" w:rsidRPr="00434067" w:rsidRDefault="00434067" w:rsidP="00434067">
      <w:pPr>
        <w:numPr>
          <w:ilvl w:val="0"/>
          <w:numId w:val="18"/>
        </w:numPr>
      </w:pPr>
      <w:r w:rsidRPr="00434067">
        <w:t xml:space="preserve">Limit the total number of passages to prevent </w:t>
      </w:r>
      <w:r w:rsidRPr="00434067">
        <w:rPr>
          <w:b/>
          <w:bCs/>
        </w:rPr>
        <w:t>genetic drift and phenotypic changes</w:t>
      </w:r>
      <w:r w:rsidRPr="00434067">
        <w:t>.</w:t>
      </w:r>
    </w:p>
    <w:p w14:paraId="5DF69D05" w14:textId="77777777" w:rsidR="00434067" w:rsidRPr="00434067" w:rsidRDefault="00434067" w:rsidP="00434067">
      <w:pPr>
        <w:numPr>
          <w:ilvl w:val="0"/>
          <w:numId w:val="18"/>
        </w:numPr>
      </w:pPr>
      <w:r w:rsidRPr="00434067">
        <w:t xml:space="preserve">Use </w:t>
      </w:r>
      <w:r w:rsidRPr="00434067">
        <w:rPr>
          <w:b/>
          <w:bCs/>
        </w:rPr>
        <w:t>early-passage, low-contamination master stocks</w:t>
      </w:r>
      <w:r w:rsidRPr="00434067">
        <w:t xml:space="preserve"> for long-term work.</w:t>
      </w:r>
    </w:p>
    <w:p w14:paraId="58F2ACFF" w14:textId="77777777" w:rsidR="00434067" w:rsidRPr="00434067" w:rsidRDefault="00434067" w:rsidP="00434067">
      <w:pPr>
        <w:numPr>
          <w:ilvl w:val="0"/>
          <w:numId w:val="18"/>
        </w:numPr>
      </w:pPr>
      <w:r w:rsidRPr="00434067">
        <w:t>Record passage numbers consistently to ensure experimental comparability.</w:t>
      </w:r>
    </w:p>
    <w:p w14:paraId="70E386DA" w14:textId="77777777" w:rsidR="00434067" w:rsidRPr="00434067" w:rsidRDefault="00000000" w:rsidP="00434067">
      <w:r>
        <w:pict w14:anchorId="35861B4B">
          <v:rect id="_x0000_i1038" style="width:0;height:1.5pt" o:hralign="center" o:hrstd="t" o:hr="t" fillcolor="#a0a0a0" stroked="f"/>
        </w:pict>
      </w:r>
    </w:p>
    <w:p w14:paraId="63B95FB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3. Good Cell Storage and Recovery</w:t>
      </w:r>
    </w:p>
    <w:p w14:paraId="5998E4F0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a. Cryopreservation</w:t>
      </w:r>
    </w:p>
    <w:p w14:paraId="5993AAA5" w14:textId="77777777" w:rsidR="00434067" w:rsidRPr="00434067" w:rsidRDefault="00434067" w:rsidP="00434067">
      <w:pPr>
        <w:numPr>
          <w:ilvl w:val="0"/>
          <w:numId w:val="19"/>
        </w:numPr>
      </w:pPr>
      <w:r w:rsidRPr="00434067">
        <w:t xml:space="preserve">Freeze cells at </w:t>
      </w:r>
      <w:r w:rsidRPr="00434067">
        <w:rPr>
          <w:b/>
          <w:bCs/>
        </w:rPr>
        <w:t>optimal density (1–5 × 10⁶ cells/mL)</w:t>
      </w:r>
      <w:r w:rsidRPr="00434067">
        <w:t xml:space="preserve"> in a freezing medium containing </w:t>
      </w:r>
      <w:r w:rsidRPr="00434067">
        <w:rPr>
          <w:b/>
          <w:bCs/>
        </w:rPr>
        <w:t>10% DMSO and 90% FBS or complete medium</w:t>
      </w:r>
      <w:r w:rsidRPr="00434067">
        <w:t>.</w:t>
      </w:r>
    </w:p>
    <w:p w14:paraId="11066585" w14:textId="77777777" w:rsidR="00434067" w:rsidRPr="00434067" w:rsidRDefault="00434067" w:rsidP="00434067">
      <w:pPr>
        <w:numPr>
          <w:ilvl w:val="0"/>
          <w:numId w:val="19"/>
        </w:numPr>
      </w:pPr>
      <w:r w:rsidRPr="00434067">
        <w:t xml:space="preserve">Use a </w:t>
      </w:r>
      <w:r w:rsidRPr="00434067">
        <w:rPr>
          <w:b/>
          <w:bCs/>
        </w:rPr>
        <w:t>controlled-rate freezing</w:t>
      </w:r>
      <w:r w:rsidRPr="00434067">
        <w:t xml:space="preserve"> method: cool gradually (~1°C per minute) before transferring to </w:t>
      </w:r>
      <w:r w:rsidRPr="00434067">
        <w:rPr>
          <w:b/>
          <w:bCs/>
        </w:rPr>
        <w:t>liquid nitrogen (-196°C)</w:t>
      </w:r>
      <w:r w:rsidRPr="00434067">
        <w:t xml:space="preserve"> storage.</w:t>
      </w:r>
    </w:p>
    <w:p w14:paraId="3D71502C" w14:textId="77777777" w:rsidR="00434067" w:rsidRPr="00434067" w:rsidRDefault="00434067" w:rsidP="00434067">
      <w:pPr>
        <w:numPr>
          <w:ilvl w:val="0"/>
          <w:numId w:val="19"/>
        </w:numPr>
      </w:pPr>
      <w:r w:rsidRPr="00434067">
        <w:t xml:space="preserve">Store vials in </w:t>
      </w:r>
      <w:r w:rsidRPr="00434067">
        <w:rPr>
          <w:b/>
          <w:bCs/>
        </w:rPr>
        <w:t xml:space="preserve">well-labeled, inventoried </w:t>
      </w:r>
      <w:proofErr w:type="spellStart"/>
      <w:r w:rsidRPr="00434067">
        <w:rPr>
          <w:b/>
          <w:bCs/>
        </w:rPr>
        <w:t>cryoboxes</w:t>
      </w:r>
      <w:proofErr w:type="spellEnd"/>
      <w:r w:rsidRPr="00434067">
        <w:t>, including cell line name, passage number, and date.</w:t>
      </w:r>
    </w:p>
    <w:p w14:paraId="3F1D6BF2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b. Thawing Cells</w:t>
      </w:r>
    </w:p>
    <w:p w14:paraId="66C2F316" w14:textId="77777777" w:rsidR="00434067" w:rsidRPr="00434067" w:rsidRDefault="00434067" w:rsidP="00434067">
      <w:pPr>
        <w:numPr>
          <w:ilvl w:val="0"/>
          <w:numId w:val="20"/>
        </w:numPr>
      </w:pPr>
      <w:r w:rsidRPr="00434067">
        <w:t xml:space="preserve">Thaw rapidly in a </w:t>
      </w:r>
      <w:r w:rsidRPr="00434067">
        <w:rPr>
          <w:b/>
          <w:bCs/>
        </w:rPr>
        <w:t>37°C water bath</w:t>
      </w:r>
      <w:r w:rsidRPr="00434067">
        <w:t xml:space="preserve"> until only a small ice crystal remains.</w:t>
      </w:r>
    </w:p>
    <w:p w14:paraId="5FF47A77" w14:textId="77777777" w:rsidR="00434067" w:rsidRPr="00434067" w:rsidRDefault="00434067" w:rsidP="00434067">
      <w:pPr>
        <w:numPr>
          <w:ilvl w:val="0"/>
          <w:numId w:val="20"/>
        </w:numPr>
      </w:pPr>
      <w:r w:rsidRPr="00434067">
        <w:t>Immediately transfer to warm complete medium and centrifuge to remove DMSO.</w:t>
      </w:r>
    </w:p>
    <w:p w14:paraId="410B2184" w14:textId="77777777" w:rsidR="00434067" w:rsidRPr="00434067" w:rsidRDefault="00434067" w:rsidP="00434067">
      <w:pPr>
        <w:numPr>
          <w:ilvl w:val="0"/>
          <w:numId w:val="20"/>
        </w:numPr>
      </w:pPr>
      <w:r w:rsidRPr="00434067">
        <w:t>Plate cells at an appropriate density and allow recovery for 24 hours before experimental use.</w:t>
      </w:r>
    </w:p>
    <w:p w14:paraId="63118936" w14:textId="77777777" w:rsidR="00434067" w:rsidRPr="00434067" w:rsidRDefault="00434067" w:rsidP="00434067">
      <w:pPr>
        <w:numPr>
          <w:ilvl w:val="0"/>
          <w:numId w:val="20"/>
        </w:numPr>
      </w:pPr>
      <w:r w:rsidRPr="00434067">
        <w:t>Discard any vial that shows cloudiness or odor (indicative of contamination).</w:t>
      </w:r>
    </w:p>
    <w:p w14:paraId="32C9C8AA" w14:textId="77777777" w:rsidR="00434067" w:rsidRPr="00434067" w:rsidRDefault="00000000" w:rsidP="00434067">
      <w:r>
        <w:pict w14:anchorId="74D1CC28">
          <v:rect id="_x0000_i1039" style="width:0;height:1.5pt" o:hralign="center" o:hrstd="t" o:hr="t" fillcolor="#a0a0a0" stroked="f"/>
        </w:pict>
      </w:r>
    </w:p>
    <w:p w14:paraId="0223F8C1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4. Good Cell Treatment Practices</w:t>
      </w:r>
    </w:p>
    <w:p w14:paraId="390AB32B" w14:textId="77777777" w:rsidR="00434067" w:rsidRPr="00434067" w:rsidRDefault="00434067" w:rsidP="00434067">
      <w:pPr>
        <w:numPr>
          <w:ilvl w:val="0"/>
          <w:numId w:val="21"/>
        </w:numPr>
      </w:pPr>
      <w:r w:rsidRPr="00434067">
        <w:t xml:space="preserve">Always use </w:t>
      </w:r>
      <w:r w:rsidRPr="00434067">
        <w:rPr>
          <w:b/>
          <w:bCs/>
        </w:rPr>
        <w:t>fresh, sterile reagents</w:t>
      </w:r>
      <w:r w:rsidRPr="00434067">
        <w:t xml:space="preserve"> prepared under aseptic conditions.</w:t>
      </w:r>
    </w:p>
    <w:p w14:paraId="6A885528" w14:textId="77777777" w:rsidR="00434067" w:rsidRPr="00434067" w:rsidRDefault="00434067" w:rsidP="00434067">
      <w:pPr>
        <w:numPr>
          <w:ilvl w:val="0"/>
          <w:numId w:val="21"/>
        </w:numPr>
      </w:pPr>
      <w:r w:rsidRPr="00434067">
        <w:t>Filter-sterilize experimental reagents whenever possible.</w:t>
      </w:r>
    </w:p>
    <w:p w14:paraId="0B37DCE4" w14:textId="77777777" w:rsidR="00434067" w:rsidRPr="00434067" w:rsidRDefault="00434067" w:rsidP="00434067">
      <w:pPr>
        <w:numPr>
          <w:ilvl w:val="0"/>
          <w:numId w:val="21"/>
        </w:numPr>
      </w:pPr>
      <w:r w:rsidRPr="00434067">
        <w:t xml:space="preserve">Avoid adding reagents directly from stock bottles to cultures; use </w:t>
      </w:r>
      <w:r w:rsidRPr="00434067">
        <w:rPr>
          <w:b/>
          <w:bCs/>
        </w:rPr>
        <w:t>aliquots</w:t>
      </w:r>
      <w:r w:rsidRPr="00434067">
        <w:t xml:space="preserve"> to prevent contamination.</w:t>
      </w:r>
    </w:p>
    <w:p w14:paraId="7921C5E1" w14:textId="77777777" w:rsidR="00434067" w:rsidRPr="00434067" w:rsidRDefault="00434067" w:rsidP="00434067">
      <w:pPr>
        <w:numPr>
          <w:ilvl w:val="0"/>
          <w:numId w:val="21"/>
        </w:numPr>
      </w:pPr>
      <w:r w:rsidRPr="00434067">
        <w:t xml:space="preserve">For treatments involving drugs, nanoparticles, or chemicals, prepare </w:t>
      </w:r>
      <w:r w:rsidRPr="00434067">
        <w:rPr>
          <w:b/>
          <w:bCs/>
        </w:rPr>
        <w:t>dose-response pilot experiments</w:t>
      </w:r>
      <w:r w:rsidRPr="00434067">
        <w:t xml:space="preserve"> to determine safe concentrations.</w:t>
      </w:r>
    </w:p>
    <w:p w14:paraId="1FB14BA4" w14:textId="77777777" w:rsidR="00434067" w:rsidRPr="00434067" w:rsidRDefault="00434067" w:rsidP="00434067">
      <w:pPr>
        <w:numPr>
          <w:ilvl w:val="0"/>
          <w:numId w:val="21"/>
        </w:numPr>
      </w:pPr>
      <w:r w:rsidRPr="00434067">
        <w:t xml:space="preserve">Maintain </w:t>
      </w:r>
      <w:r w:rsidRPr="00434067">
        <w:rPr>
          <w:b/>
          <w:bCs/>
        </w:rPr>
        <w:t>control groups</w:t>
      </w:r>
      <w:r w:rsidRPr="00434067">
        <w:t xml:space="preserve"> and document all treatment conditions precisely.</w:t>
      </w:r>
    </w:p>
    <w:p w14:paraId="6FAF92A4" w14:textId="77777777" w:rsidR="00434067" w:rsidRPr="00434067" w:rsidRDefault="00000000" w:rsidP="00434067">
      <w:r>
        <w:pict w14:anchorId="2F921869">
          <v:rect id="_x0000_i1040" style="width:0;height:1.5pt" o:hralign="center" o:hrstd="t" o:hr="t" fillcolor="#a0a0a0" stroked="f"/>
        </w:pict>
      </w:r>
    </w:p>
    <w:p w14:paraId="3D998308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lastRenderedPageBreak/>
        <w:t>5. Preventing Microbial Contamination</w:t>
      </w:r>
    </w:p>
    <w:p w14:paraId="4544A1A6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a. Bacterial and Fungal Contamination</w:t>
      </w:r>
    </w:p>
    <w:p w14:paraId="74FA2BAD" w14:textId="77777777" w:rsidR="00434067" w:rsidRPr="00434067" w:rsidRDefault="00434067" w:rsidP="00434067">
      <w:pPr>
        <w:numPr>
          <w:ilvl w:val="0"/>
          <w:numId w:val="22"/>
        </w:numPr>
      </w:pPr>
      <w:r w:rsidRPr="00434067">
        <w:t xml:space="preserve">Perform </w:t>
      </w:r>
      <w:r w:rsidRPr="00434067">
        <w:rPr>
          <w:b/>
          <w:bCs/>
        </w:rPr>
        <w:t>all procedures in a biosafety cabinet</w:t>
      </w:r>
      <w:r w:rsidRPr="00434067">
        <w:t>; disinfect before and after use.</w:t>
      </w:r>
    </w:p>
    <w:p w14:paraId="3C6A8BE7" w14:textId="77777777" w:rsidR="00434067" w:rsidRPr="00434067" w:rsidRDefault="00434067" w:rsidP="00434067">
      <w:pPr>
        <w:numPr>
          <w:ilvl w:val="0"/>
          <w:numId w:val="22"/>
        </w:numPr>
      </w:pPr>
      <w:r w:rsidRPr="00434067">
        <w:t xml:space="preserve">Use </w:t>
      </w:r>
      <w:r w:rsidRPr="00434067">
        <w:rPr>
          <w:b/>
          <w:bCs/>
        </w:rPr>
        <w:t>antibiotic-free media</w:t>
      </w:r>
      <w:r w:rsidRPr="00434067">
        <w:t xml:space="preserve"> whenever possible to detect hidden contamination early.</w:t>
      </w:r>
    </w:p>
    <w:p w14:paraId="5E85E0BA" w14:textId="77777777" w:rsidR="00434067" w:rsidRPr="00434067" w:rsidRDefault="00434067" w:rsidP="00434067">
      <w:pPr>
        <w:numPr>
          <w:ilvl w:val="0"/>
          <w:numId w:val="22"/>
        </w:numPr>
      </w:pPr>
      <w:r w:rsidRPr="00434067">
        <w:t xml:space="preserve">Routinely inspect for </w:t>
      </w:r>
      <w:r w:rsidRPr="00434067">
        <w:rPr>
          <w:b/>
          <w:bCs/>
        </w:rPr>
        <w:t>turbidity, color changes in medium (yellow/orange)</w:t>
      </w:r>
      <w:r w:rsidRPr="00434067">
        <w:t xml:space="preserve">, or </w:t>
      </w:r>
      <w:r w:rsidRPr="00434067">
        <w:rPr>
          <w:b/>
          <w:bCs/>
        </w:rPr>
        <w:t>floating debris</w:t>
      </w:r>
      <w:r w:rsidRPr="00434067">
        <w:t>.</w:t>
      </w:r>
    </w:p>
    <w:p w14:paraId="510B282B" w14:textId="77777777" w:rsidR="00434067" w:rsidRPr="00434067" w:rsidRDefault="00434067" w:rsidP="00434067">
      <w:pPr>
        <w:numPr>
          <w:ilvl w:val="0"/>
          <w:numId w:val="22"/>
        </w:numPr>
      </w:pPr>
      <w:r w:rsidRPr="00434067">
        <w:t xml:space="preserve">Replace incubator water trays weekly and clean with </w:t>
      </w:r>
      <w:r w:rsidRPr="00434067">
        <w:rPr>
          <w:b/>
          <w:bCs/>
        </w:rPr>
        <w:t>70% ethanol or mild disinfectant</w:t>
      </w:r>
      <w:r w:rsidRPr="00434067">
        <w:t>.</w:t>
      </w:r>
    </w:p>
    <w:p w14:paraId="3410E957" w14:textId="77777777" w:rsidR="00434067" w:rsidRPr="00434067" w:rsidRDefault="00434067" w:rsidP="00434067">
      <w:pPr>
        <w:numPr>
          <w:ilvl w:val="0"/>
          <w:numId w:val="22"/>
        </w:numPr>
      </w:pPr>
      <w:r w:rsidRPr="00434067">
        <w:t>Test new batches of serum or media for contamination before large-scale use.</w:t>
      </w:r>
    </w:p>
    <w:p w14:paraId="07D481C8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b. Mycoplasma Contamination</w:t>
      </w:r>
    </w:p>
    <w:p w14:paraId="7E837A98" w14:textId="77777777" w:rsidR="00434067" w:rsidRPr="00434067" w:rsidRDefault="00434067" w:rsidP="00434067">
      <w:pPr>
        <w:numPr>
          <w:ilvl w:val="0"/>
          <w:numId w:val="23"/>
        </w:numPr>
      </w:pPr>
      <w:r w:rsidRPr="00434067">
        <w:rPr>
          <w:b/>
          <w:bCs/>
        </w:rPr>
        <w:t>Test cell lines monthly</w:t>
      </w:r>
      <w:r w:rsidRPr="00434067">
        <w:t xml:space="preserve"> using PCR or fluorescent staining methods.</w:t>
      </w:r>
    </w:p>
    <w:p w14:paraId="1503081E" w14:textId="77777777" w:rsidR="00434067" w:rsidRPr="00434067" w:rsidRDefault="00434067" w:rsidP="00434067">
      <w:pPr>
        <w:numPr>
          <w:ilvl w:val="0"/>
          <w:numId w:val="23"/>
        </w:numPr>
      </w:pPr>
      <w:r w:rsidRPr="00434067">
        <w:t>Do not use infected lines — discard immediately or treat with approved anti-mycoplasma reagents.</w:t>
      </w:r>
    </w:p>
    <w:p w14:paraId="305B13C8" w14:textId="77777777" w:rsidR="00434067" w:rsidRPr="00434067" w:rsidRDefault="00434067" w:rsidP="00434067">
      <w:pPr>
        <w:numPr>
          <w:ilvl w:val="0"/>
          <w:numId w:val="23"/>
        </w:numPr>
      </w:pPr>
      <w:r w:rsidRPr="00434067">
        <w:t>Keep a record of all mycoplasma testing results.</w:t>
      </w:r>
    </w:p>
    <w:p w14:paraId="3112B1EE" w14:textId="77777777" w:rsidR="00434067" w:rsidRPr="00434067" w:rsidRDefault="00434067" w:rsidP="00434067">
      <w:pPr>
        <w:numPr>
          <w:ilvl w:val="0"/>
          <w:numId w:val="23"/>
        </w:numPr>
      </w:pPr>
      <w:r w:rsidRPr="00434067">
        <w:t xml:space="preserve">Quarantine all </w:t>
      </w:r>
      <w:r w:rsidRPr="00434067">
        <w:rPr>
          <w:b/>
          <w:bCs/>
        </w:rPr>
        <w:t>newly acquired cell lines</w:t>
      </w:r>
      <w:r w:rsidRPr="00434067">
        <w:t xml:space="preserve"> until verified as contamination-free.</w:t>
      </w:r>
    </w:p>
    <w:p w14:paraId="3540BBDF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c. Viral Contamination</w:t>
      </w:r>
    </w:p>
    <w:p w14:paraId="0F742DA3" w14:textId="77777777" w:rsidR="00434067" w:rsidRPr="00434067" w:rsidRDefault="00434067" w:rsidP="00434067">
      <w:pPr>
        <w:numPr>
          <w:ilvl w:val="0"/>
          <w:numId w:val="24"/>
        </w:numPr>
      </w:pPr>
      <w:r w:rsidRPr="00434067">
        <w:t xml:space="preserve">Handle all human or animal-derived cells under </w:t>
      </w:r>
      <w:r w:rsidRPr="00434067">
        <w:rPr>
          <w:b/>
          <w:bCs/>
        </w:rPr>
        <w:t>BSL-2 conditions</w:t>
      </w:r>
      <w:r w:rsidRPr="00434067">
        <w:t>.</w:t>
      </w:r>
    </w:p>
    <w:p w14:paraId="77076E99" w14:textId="77777777" w:rsidR="00434067" w:rsidRPr="00434067" w:rsidRDefault="00434067" w:rsidP="00434067">
      <w:pPr>
        <w:numPr>
          <w:ilvl w:val="0"/>
          <w:numId w:val="24"/>
        </w:numPr>
      </w:pPr>
      <w:r w:rsidRPr="00434067">
        <w:t xml:space="preserve">Use </w:t>
      </w:r>
      <w:r w:rsidRPr="00434067">
        <w:rPr>
          <w:b/>
          <w:bCs/>
        </w:rPr>
        <w:t>authenticated and certified cell lines</w:t>
      </w:r>
      <w:r w:rsidRPr="00434067">
        <w:t xml:space="preserve"> from recognized cell banks (e.g., ATCC, ECACC).</w:t>
      </w:r>
    </w:p>
    <w:p w14:paraId="732AE01C" w14:textId="77777777" w:rsidR="00434067" w:rsidRPr="00434067" w:rsidRDefault="00434067" w:rsidP="00434067">
      <w:pPr>
        <w:numPr>
          <w:ilvl w:val="0"/>
          <w:numId w:val="24"/>
        </w:numPr>
      </w:pPr>
      <w:r w:rsidRPr="00434067">
        <w:t>Avoid sharing primary materials without documentation of origin and testing.</w:t>
      </w:r>
    </w:p>
    <w:p w14:paraId="4EE48E2D" w14:textId="77777777" w:rsidR="00434067" w:rsidRPr="00434067" w:rsidRDefault="00434067" w:rsidP="00434067">
      <w:pPr>
        <w:numPr>
          <w:ilvl w:val="0"/>
          <w:numId w:val="24"/>
        </w:numPr>
      </w:pPr>
      <w:r w:rsidRPr="00434067">
        <w:t>Dispose of all waste following institutional biosafety guidelines.</w:t>
      </w:r>
    </w:p>
    <w:p w14:paraId="312F45DE" w14:textId="77777777" w:rsidR="00434067" w:rsidRPr="00434067" w:rsidRDefault="00000000" w:rsidP="00434067">
      <w:r>
        <w:pict w14:anchorId="12BF53FB">
          <v:rect id="_x0000_i1041" style="width:0;height:1.5pt" o:hralign="center" o:hrstd="t" o:hr="t" fillcolor="#a0a0a0" stroked="f"/>
        </w:pict>
      </w:r>
    </w:p>
    <w:p w14:paraId="7D98103D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6. Avoiding Cell Line Cross-Contamination and Misidentification</w:t>
      </w:r>
    </w:p>
    <w:p w14:paraId="4DB3F603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 xml:space="preserve">Work with </w:t>
      </w:r>
      <w:r w:rsidRPr="00434067">
        <w:rPr>
          <w:b/>
          <w:bCs/>
        </w:rPr>
        <w:t>only one cell line at a time</w:t>
      </w:r>
      <w:r w:rsidRPr="00434067">
        <w:t xml:space="preserve"> inside the biosafety cabinet.</w:t>
      </w:r>
    </w:p>
    <w:p w14:paraId="0BF1A2B1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 xml:space="preserve">Label all culture vessels and reagents clearly with </w:t>
      </w:r>
      <w:r w:rsidRPr="00434067">
        <w:rPr>
          <w:b/>
          <w:bCs/>
        </w:rPr>
        <w:t>unique identifiers</w:t>
      </w:r>
      <w:r w:rsidRPr="00434067">
        <w:t>.</w:t>
      </w:r>
    </w:p>
    <w:p w14:paraId="4FFB0C5C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>Never share pipettes, media, or reagents between cell lines.</w:t>
      </w:r>
    </w:p>
    <w:p w14:paraId="6D15F7C4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 xml:space="preserve">Regularly verify cell line identity using </w:t>
      </w:r>
      <w:r w:rsidRPr="00434067">
        <w:rPr>
          <w:b/>
          <w:bCs/>
        </w:rPr>
        <w:t>STR (Short Tandem Repeat) profiling</w:t>
      </w:r>
      <w:r w:rsidRPr="00434067">
        <w:t>.</w:t>
      </w:r>
    </w:p>
    <w:p w14:paraId="7ECF0BF1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 xml:space="preserve">Obtain cell lines directly from </w:t>
      </w:r>
      <w:r w:rsidRPr="00434067">
        <w:rPr>
          <w:b/>
          <w:bCs/>
        </w:rPr>
        <w:t>authenticated repositories</w:t>
      </w:r>
      <w:r w:rsidRPr="00434067">
        <w:t xml:space="preserve"> (e.g., ATCC, DSMZ).</w:t>
      </w:r>
    </w:p>
    <w:p w14:paraId="680A1290" w14:textId="77777777" w:rsidR="00434067" w:rsidRPr="00434067" w:rsidRDefault="00434067" w:rsidP="00434067">
      <w:pPr>
        <w:numPr>
          <w:ilvl w:val="0"/>
          <w:numId w:val="25"/>
        </w:numPr>
      </w:pPr>
      <w:r w:rsidRPr="00434067">
        <w:t xml:space="preserve">Keep frozen </w:t>
      </w:r>
      <w:r w:rsidRPr="00434067">
        <w:rPr>
          <w:b/>
          <w:bCs/>
        </w:rPr>
        <w:t>master stocks</w:t>
      </w:r>
      <w:r w:rsidRPr="00434067">
        <w:t xml:space="preserve"> of original authenticated lines and use them to initiate new working cultures periodically.</w:t>
      </w:r>
    </w:p>
    <w:p w14:paraId="6576FB72" w14:textId="77777777" w:rsidR="00434067" w:rsidRPr="00434067" w:rsidRDefault="00000000" w:rsidP="00434067">
      <w:r>
        <w:lastRenderedPageBreak/>
        <w:pict w14:anchorId="510583DF">
          <v:rect id="_x0000_i1042" style="width:0;height:1.5pt" o:hralign="center" o:hrstd="t" o:hr="t" fillcolor="#a0a0a0" stroked="f"/>
        </w:pict>
      </w:r>
    </w:p>
    <w:p w14:paraId="20993C27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7. Cleaning and Maintenance</w:t>
      </w:r>
    </w:p>
    <w:p w14:paraId="31A561AF" w14:textId="77777777" w:rsidR="00434067" w:rsidRPr="00434067" w:rsidRDefault="00434067" w:rsidP="00434067">
      <w:pPr>
        <w:numPr>
          <w:ilvl w:val="0"/>
          <w:numId w:val="26"/>
        </w:numPr>
      </w:pPr>
      <w:r w:rsidRPr="00434067">
        <w:t xml:space="preserve">Wipe all work surfaces and equipment daily with </w:t>
      </w:r>
      <w:r w:rsidRPr="00434067">
        <w:rPr>
          <w:b/>
          <w:bCs/>
        </w:rPr>
        <w:t>70% ethanol</w:t>
      </w:r>
      <w:r w:rsidRPr="00434067">
        <w:t xml:space="preserve"> or a mild disinfectant.</w:t>
      </w:r>
    </w:p>
    <w:p w14:paraId="30A15549" w14:textId="77777777" w:rsidR="00434067" w:rsidRPr="00434067" w:rsidRDefault="00434067" w:rsidP="00434067">
      <w:pPr>
        <w:numPr>
          <w:ilvl w:val="0"/>
          <w:numId w:val="26"/>
        </w:numPr>
      </w:pPr>
      <w:r w:rsidRPr="00434067">
        <w:t xml:space="preserve">Schedule regular </w:t>
      </w:r>
      <w:r w:rsidRPr="00434067">
        <w:rPr>
          <w:b/>
          <w:bCs/>
        </w:rPr>
        <w:t>deep cleaning</w:t>
      </w:r>
      <w:r w:rsidRPr="00434067">
        <w:t xml:space="preserve"> of incubators, biosafety cabinets, and centrifuges.</w:t>
      </w:r>
    </w:p>
    <w:p w14:paraId="38519BC6" w14:textId="77777777" w:rsidR="00434067" w:rsidRPr="00434067" w:rsidRDefault="00434067" w:rsidP="00434067">
      <w:pPr>
        <w:numPr>
          <w:ilvl w:val="0"/>
          <w:numId w:val="26"/>
        </w:numPr>
      </w:pPr>
      <w:r w:rsidRPr="00434067">
        <w:t>Replace incubator HEPA filters and clean water pans routinely to prevent fungal growth.</w:t>
      </w:r>
    </w:p>
    <w:p w14:paraId="2DD1D4FF" w14:textId="77777777" w:rsidR="00434067" w:rsidRPr="00434067" w:rsidRDefault="00434067" w:rsidP="00434067">
      <w:pPr>
        <w:numPr>
          <w:ilvl w:val="0"/>
          <w:numId w:val="26"/>
        </w:numPr>
      </w:pPr>
      <w:r w:rsidRPr="00434067">
        <w:t xml:space="preserve">Record maintenance activities in a </w:t>
      </w:r>
      <w:r w:rsidRPr="00434067">
        <w:rPr>
          <w:b/>
          <w:bCs/>
        </w:rPr>
        <w:t>laboratory logbook</w:t>
      </w:r>
      <w:r w:rsidRPr="00434067">
        <w:t>.</w:t>
      </w:r>
    </w:p>
    <w:p w14:paraId="65E4FAD9" w14:textId="77777777" w:rsidR="00434067" w:rsidRPr="00434067" w:rsidRDefault="00000000" w:rsidP="00434067">
      <w:r>
        <w:pict w14:anchorId="5BA0EAFC">
          <v:rect id="_x0000_i1043" style="width:0;height:1.5pt" o:hralign="center" o:hrstd="t" o:hr="t" fillcolor="#a0a0a0" stroked="f"/>
        </w:pict>
      </w:r>
    </w:p>
    <w:p w14:paraId="1C784A39" w14:textId="77777777" w:rsidR="00434067" w:rsidRPr="00434067" w:rsidRDefault="00434067" w:rsidP="00434067">
      <w:pPr>
        <w:rPr>
          <w:b/>
          <w:bCs/>
        </w:rPr>
      </w:pPr>
      <w:r w:rsidRPr="00434067">
        <w:rPr>
          <w:b/>
          <w:bCs/>
        </w:rPr>
        <w:t>8. Documentation and Record Keeping</w:t>
      </w:r>
    </w:p>
    <w:p w14:paraId="4DC43C0E" w14:textId="77777777" w:rsidR="00434067" w:rsidRPr="00434067" w:rsidRDefault="00434067" w:rsidP="00434067">
      <w:pPr>
        <w:numPr>
          <w:ilvl w:val="0"/>
          <w:numId w:val="27"/>
        </w:numPr>
      </w:pPr>
      <w:r w:rsidRPr="00434067">
        <w:t>Maintain comprehensive records for each cell line, including:</w:t>
      </w:r>
    </w:p>
    <w:p w14:paraId="7C40CCA2" w14:textId="77777777" w:rsidR="00434067" w:rsidRPr="00434067" w:rsidRDefault="00434067" w:rsidP="00434067">
      <w:pPr>
        <w:numPr>
          <w:ilvl w:val="1"/>
          <w:numId w:val="27"/>
        </w:numPr>
      </w:pPr>
      <w:r w:rsidRPr="00434067">
        <w:t>Source and authentication data</w:t>
      </w:r>
    </w:p>
    <w:p w14:paraId="5CF7641A" w14:textId="77777777" w:rsidR="00434067" w:rsidRPr="00434067" w:rsidRDefault="00434067" w:rsidP="00434067">
      <w:pPr>
        <w:numPr>
          <w:ilvl w:val="1"/>
          <w:numId w:val="27"/>
        </w:numPr>
      </w:pPr>
      <w:r w:rsidRPr="00434067">
        <w:t>Passage numbers and growth characteristics</w:t>
      </w:r>
    </w:p>
    <w:p w14:paraId="19C82006" w14:textId="77777777" w:rsidR="00434067" w:rsidRPr="00434067" w:rsidRDefault="00434067" w:rsidP="00434067">
      <w:pPr>
        <w:numPr>
          <w:ilvl w:val="1"/>
          <w:numId w:val="27"/>
        </w:numPr>
      </w:pPr>
      <w:proofErr w:type="spellStart"/>
      <w:r w:rsidRPr="00434067">
        <w:t>Cryostorage</w:t>
      </w:r>
      <w:proofErr w:type="spellEnd"/>
      <w:r w:rsidRPr="00434067">
        <w:t xml:space="preserve"> inventory and retrieval history</w:t>
      </w:r>
    </w:p>
    <w:p w14:paraId="2D815335" w14:textId="77777777" w:rsidR="00434067" w:rsidRPr="00434067" w:rsidRDefault="00434067" w:rsidP="00434067">
      <w:pPr>
        <w:numPr>
          <w:ilvl w:val="1"/>
          <w:numId w:val="27"/>
        </w:numPr>
      </w:pPr>
      <w:r w:rsidRPr="00434067">
        <w:t>Contamination test results</w:t>
      </w:r>
    </w:p>
    <w:p w14:paraId="5561E79A" w14:textId="77777777" w:rsidR="00434067" w:rsidRPr="00434067" w:rsidRDefault="00434067" w:rsidP="00434067">
      <w:pPr>
        <w:numPr>
          <w:ilvl w:val="0"/>
          <w:numId w:val="27"/>
        </w:numPr>
      </w:pPr>
      <w:r w:rsidRPr="00434067">
        <w:t>Store all records in both physical and digital formats for traceability.</w:t>
      </w:r>
    </w:p>
    <w:p w14:paraId="79EC362C" w14:textId="154E94F1" w:rsidR="00031BAE" w:rsidRPr="00A73B12" w:rsidRDefault="00000000" w:rsidP="00A73B12">
      <w:r>
        <w:pict w14:anchorId="4763B1BE">
          <v:rect id="_x0000_i1044" style="width:0;height:1.5pt" o:hralign="center" o:hrstd="t" o:hr="t" fillcolor="#a0a0a0" stroked="f"/>
        </w:pict>
      </w:r>
    </w:p>
    <w:p w14:paraId="15F9061D" w14:textId="0D6C4DB8" w:rsidR="00434067" w:rsidRDefault="00434067">
      <w:r>
        <w:br w:type="page"/>
      </w:r>
    </w:p>
    <w:p w14:paraId="02EDE3C1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lastRenderedPageBreak/>
        <w:t>Cell Culture Laboratory Manual</w:t>
      </w:r>
    </w:p>
    <w:p w14:paraId="7B471529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Good Cell Culture Practice (GCCP)</w:t>
      </w:r>
    </w:p>
    <w:p w14:paraId="3AC1FF83" w14:textId="13DEC625" w:rsidR="000E4615" w:rsidRPr="000E4615" w:rsidRDefault="000E4615" w:rsidP="00AC048E">
      <w:r w:rsidRPr="000E4615">
        <w:rPr>
          <w:b/>
          <w:bCs/>
        </w:rPr>
        <w:t>Faculty of Pharmacy</w:t>
      </w:r>
      <w:r w:rsidRPr="000E4615">
        <w:br/>
      </w:r>
      <w:r w:rsidR="00000000">
        <w:pict w14:anchorId="3629E33A">
          <v:rect id="_x0000_i1045" style="width:0;height:1.5pt" o:hralign="center" o:hrstd="t" o:hr="t" fillcolor="#a0a0a0" stroked="f"/>
        </w:pict>
      </w:r>
    </w:p>
    <w:p w14:paraId="3F742912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Table of Contents</w:t>
      </w:r>
    </w:p>
    <w:p w14:paraId="66586144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Introduction</w:t>
      </w:r>
    </w:p>
    <w:p w14:paraId="679863B7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Objectives of the Manual</w:t>
      </w:r>
    </w:p>
    <w:p w14:paraId="5C36408A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Laboratory Safety and Biosafety Principles</w:t>
      </w:r>
    </w:p>
    <w:p w14:paraId="2856DEE7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Laboratory Layout and Equipment</w:t>
      </w:r>
    </w:p>
    <w:p w14:paraId="27B2058F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Personal Protective Equipment (PPE)</w:t>
      </w:r>
    </w:p>
    <w:p w14:paraId="738BF6EB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General Rules of Conduct</w:t>
      </w:r>
    </w:p>
    <w:p w14:paraId="5B8C8982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Aseptic Technique</w:t>
      </w:r>
    </w:p>
    <w:p w14:paraId="39842F0C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Handling and Maintenance of Cell Cultures</w:t>
      </w:r>
    </w:p>
    <w:p w14:paraId="1F0DABA4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Subculturing (Passaging)</w:t>
      </w:r>
    </w:p>
    <w:p w14:paraId="6A7E629B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Cryopreservation and Cell Revival</w:t>
      </w:r>
    </w:p>
    <w:p w14:paraId="0D99BEB6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Contamination Control</w:t>
      </w:r>
    </w:p>
    <w:p w14:paraId="5E35FCE5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Authentication and Cell Line Management</w:t>
      </w:r>
    </w:p>
    <w:p w14:paraId="5833C08C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Record Keeping and Labeling</w:t>
      </w:r>
    </w:p>
    <w:p w14:paraId="546E8F27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Equipment Use and Maintenance</w:t>
      </w:r>
    </w:p>
    <w:p w14:paraId="3076B245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Ethical Considerations</w:t>
      </w:r>
    </w:p>
    <w:p w14:paraId="54A1D882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Emergency Procedures</w:t>
      </w:r>
    </w:p>
    <w:p w14:paraId="5FFBCC17" w14:textId="77777777" w:rsidR="000E4615" w:rsidRPr="000E4615" w:rsidRDefault="000E4615" w:rsidP="000E4615">
      <w:pPr>
        <w:numPr>
          <w:ilvl w:val="0"/>
          <w:numId w:val="29"/>
        </w:numPr>
      </w:pPr>
      <w:r w:rsidRPr="000E4615">
        <w:t>References and Resources</w:t>
      </w:r>
    </w:p>
    <w:p w14:paraId="59D17887" w14:textId="77777777" w:rsidR="000E4615" w:rsidRPr="000E4615" w:rsidRDefault="00000000" w:rsidP="000E4615">
      <w:r>
        <w:pict w14:anchorId="7FFF061A">
          <v:rect id="_x0000_i1046" style="width:0;height:1.5pt" o:hralign="center" o:hrstd="t" o:hr="t" fillcolor="#a0a0a0" stroked="f"/>
        </w:pict>
      </w:r>
    </w:p>
    <w:p w14:paraId="5409BBA4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1. Introduction</w:t>
      </w:r>
    </w:p>
    <w:p w14:paraId="1470724D" w14:textId="77777777" w:rsidR="000E4615" w:rsidRPr="000E4615" w:rsidRDefault="000E4615" w:rsidP="000E4615">
      <w:r w:rsidRPr="000E4615">
        <w:t>Cell culture is a fundamental technique in pharmaceutical, biomedical, and toxicological research.</w:t>
      </w:r>
      <w:r w:rsidRPr="000E4615">
        <w:br/>
        <w:t>Maintaining viable and contamination-free mammalian cells requires precision, discipline, and adherence to strict biosafety and ethical standards.</w:t>
      </w:r>
      <w:r w:rsidRPr="000E4615">
        <w:br/>
        <w:t xml:space="preserve">This manual provides detailed guidance on </w:t>
      </w:r>
      <w:r w:rsidRPr="000E4615">
        <w:rPr>
          <w:b/>
          <w:bCs/>
        </w:rPr>
        <w:t>Good Cell Culture Practice (GCCP)</w:t>
      </w:r>
      <w:r w:rsidRPr="000E4615">
        <w:t xml:space="preserve"> to ensure safety, quality, and reproducibility in all experiments performed in the Cell Culture Laboratory.</w:t>
      </w:r>
    </w:p>
    <w:p w14:paraId="38DDA0C8" w14:textId="77777777" w:rsidR="000E4615" w:rsidRPr="000E4615" w:rsidRDefault="00000000" w:rsidP="000E4615">
      <w:r>
        <w:lastRenderedPageBreak/>
        <w:pict w14:anchorId="759A1212">
          <v:rect id="_x0000_i1047" style="width:0;height:1.5pt" o:hralign="center" o:hrstd="t" o:hr="t" fillcolor="#a0a0a0" stroked="f"/>
        </w:pict>
      </w:r>
    </w:p>
    <w:p w14:paraId="296DE3F6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2. Objectives of the Manual</w:t>
      </w:r>
    </w:p>
    <w:p w14:paraId="77CF1CE5" w14:textId="77777777" w:rsidR="000E4615" w:rsidRPr="000E4615" w:rsidRDefault="000E4615" w:rsidP="000E4615">
      <w:pPr>
        <w:numPr>
          <w:ilvl w:val="0"/>
          <w:numId w:val="30"/>
        </w:numPr>
      </w:pPr>
      <w:r w:rsidRPr="000E4615">
        <w:t>To introduce students and researchers to the principles of safe and responsible cell culture work.</w:t>
      </w:r>
    </w:p>
    <w:p w14:paraId="5F9476CC" w14:textId="77777777" w:rsidR="000E4615" w:rsidRPr="000E4615" w:rsidRDefault="000E4615" w:rsidP="000E4615">
      <w:pPr>
        <w:numPr>
          <w:ilvl w:val="0"/>
          <w:numId w:val="30"/>
        </w:numPr>
      </w:pPr>
      <w:r w:rsidRPr="000E4615">
        <w:t>To ensure compliance with institutional biosafety and ethical regulations.</w:t>
      </w:r>
    </w:p>
    <w:p w14:paraId="5D9E68D1" w14:textId="77777777" w:rsidR="000E4615" w:rsidRPr="000E4615" w:rsidRDefault="000E4615" w:rsidP="000E4615">
      <w:pPr>
        <w:numPr>
          <w:ilvl w:val="0"/>
          <w:numId w:val="30"/>
        </w:numPr>
      </w:pPr>
      <w:r w:rsidRPr="000E4615">
        <w:t>To establish a standardized procedure for handling, maintaining, and storing cell cultures.</w:t>
      </w:r>
    </w:p>
    <w:p w14:paraId="21280BAB" w14:textId="77777777" w:rsidR="000E4615" w:rsidRPr="000E4615" w:rsidRDefault="000E4615" w:rsidP="000E4615">
      <w:pPr>
        <w:numPr>
          <w:ilvl w:val="0"/>
          <w:numId w:val="30"/>
        </w:numPr>
      </w:pPr>
      <w:r w:rsidRPr="000E4615">
        <w:t>To minimize contamination, misidentification, and errors in experimental results.</w:t>
      </w:r>
    </w:p>
    <w:p w14:paraId="18546E9F" w14:textId="77777777" w:rsidR="000E4615" w:rsidRPr="000E4615" w:rsidRDefault="00000000" w:rsidP="000E4615">
      <w:r>
        <w:pict w14:anchorId="32B43BD8">
          <v:rect id="_x0000_i1048" style="width:0;height:1.5pt" o:hralign="center" o:hrstd="t" o:hr="t" fillcolor="#a0a0a0" stroked="f"/>
        </w:pict>
      </w:r>
    </w:p>
    <w:p w14:paraId="7A2498E2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3. Laboratory Safety and Biosafety Principles</w:t>
      </w:r>
    </w:p>
    <w:p w14:paraId="690A0F1C" w14:textId="77777777" w:rsidR="000E4615" w:rsidRPr="000E4615" w:rsidRDefault="000E4615" w:rsidP="000E4615">
      <w:r w:rsidRPr="000E4615">
        <w:t xml:space="preserve">The Cell Culture Laboratory operates as a </w:t>
      </w:r>
      <w:r w:rsidRPr="000E4615">
        <w:rPr>
          <w:b/>
          <w:bCs/>
        </w:rPr>
        <w:t>Biosafety Level 2 (BSL-2)</w:t>
      </w:r>
      <w:r w:rsidRPr="000E4615">
        <w:t xml:space="preserve"> facility.</w:t>
      </w:r>
      <w:r w:rsidRPr="000E4615">
        <w:br/>
        <w:t>All personnel must:</w:t>
      </w:r>
    </w:p>
    <w:p w14:paraId="41F28C80" w14:textId="77777777" w:rsidR="000E4615" w:rsidRPr="000E4615" w:rsidRDefault="000E4615" w:rsidP="000E4615">
      <w:pPr>
        <w:numPr>
          <w:ilvl w:val="0"/>
          <w:numId w:val="31"/>
        </w:numPr>
      </w:pPr>
      <w:r w:rsidRPr="000E4615">
        <w:t xml:space="preserve">Complete </w:t>
      </w:r>
      <w:r w:rsidRPr="000E4615">
        <w:rPr>
          <w:b/>
          <w:bCs/>
        </w:rPr>
        <w:t>biosafety and aseptic technique training</w:t>
      </w:r>
      <w:r w:rsidRPr="000E4615">
        <w:t xml:space="preserve"> before independent work.</w:t>
      </w:r>
    </w:p>
    <w:p w14:paraId="1104D07C" w14:textId="77777777" w:rsidR="000E4615" w:rsidRPr="000E4615" w:rsidRDefault="000E4615" w:rsidP="000E4615">
      <w:pPr>
        <w:numPr>
          <w:ilvl w:val="0"/>
          <w:numId w:val="31"/>
        </w:numPr>
      </w:pPr>
      <w:r w:rsidRPr="000E4615">
        <w:t xml:space="preserve">Understand and comply with the institution’s </w:t>
      </w:r>
      <w:r w:rsidRPr="000E4615">
        <w:rPr>
          <w:b/>
          <w:bCs/>
        </w:rPr>
        <w:t>biosafety manual</w:t>
      </w:r>
      <w:r w:rsidRPr="000E4615">
        <w:t>.</w:t>
      </w:r>
    </w:p>
    <w:p w14:paraId="00BEF18E" w14:textId="77777777" w:rsidR="000E4615" w:rsidRPr="000E4615" w:rsidRDefault="000E4615" w:rsidP="000E4615">
      <w:pPr>
        <w:numPr>
          <w:ilvl w:val="0"/>
          <w:numId w:val="31"/>
        </w:numPr>
      </w:pPr>
      <w:r w:rsidRPr="000E4615">
        <w:t xml:space="preserve">Handle all biological materials as </w:t>
      </w:r>
      <w:r w:rsidRPr="000E4615">
        <w:rPr>
          <w:b/>
          <w:bCs/>
        </w:rPr>
        <w:t>potentially infectious</w:t>
      </w:r>
      <w:r w:rsidRPr="000E4615">
        <w:t>.</w:t>
      </w:r>
    </w:p>
    <w:p w14:paraId="38457328" w14:textId="77777777" w:rsidR="000E4615" w:rsidRPr="000E4615" w:rsidRDefault="000E4615" w:rsidP="000E4615">
      <w:pPr>
        <w:numPr>
          <w:ilvl w:val="0"/>
          <w:numId w:val="31"/>
        </w:numPr>
      </w:pPr>
      <w:r w:rsidRPr="000E4615">
        <w:t>Restrict access to authorized personnel only.</w:t>
      </w:r>
    </w:p>
    <w:p w14:paraId="5B5FA391" w14:textId="77777777" w:rsidR="000E4615" w:rsidRPr="000E4615" w:rsidRDefault="000E4615" w:rsidP="000E4615">
      <w:pPr>
        <w:numPr>
          <w:ilvl w:val="0"/>
          <w:numId w:val="31"/>
        </w:numPr>
      </w:pPr>
      <w:r w:rsidRPr="000E4615">
        <w:t>Report accidents, spills, or exposures immediately to the lab coordinator.</w:t>
      </w:r>
    </w:p>
    <w:p w14:paraId="7F12D567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Key Biosafety Rules</w:t>
      </w:r>
    </w:p>
    <w:p w14:paraId="1091C78F" w14:textId="77777777" w:rsidR="000E4615" w:rsidRPr="000E4615" w:rsidRDefault="000E4615" w:rsidP="000E4615">
      <w:pPr>
        <w:numPr>
          <w:ilvl w:val="0"/>
          <w:numId w:val="32"/>
        </w:numPr>
      </w:pPr>
      <w:r w:rsidRPr="000E4615">
        <w:t>No eating, drinking, or personal items in the laboratory.</w:t>
      </w:r>
    </w:p>
    <w:p w14:paraId="43A1653B" w14:textId="77777777" w:rsidR="000E4615" w:rsidRPr="000E4615" w:rsidRDefault="000E4615" w:rsidP="000E4615">
      <w:pPr>
        <w:numPr>
          <w:ilvl w:val="0"/>
          <w:numId w:val="32"/>
        </w:numPr>
      </w:pPr>
      <w:r w:rsidRPr="000E4615">
        <w:t>Wash hands before and after working with cultures.</w:t>
      </w:r>
    </w:p>
    <w:p w14:paraId="21B56FB0" w14:textId="77777777" w:rsidR="000E4615" w:rsidRPr="000E4615" w:rsidRDefault="000E4615" w:rsidP="000E4615">
      <w:pPr>
        <w:numPr>
          <w:ilvl w:val="0"/>
          <w:numId w:val="32"/>
        </w:numPr>
      </w:pPr>
      <w:r w:rsidRPr="000E4615">
        <w:t>Decontaminate all work surfaces before and after use.</w:t>
      </w:r>
    </w:p>
    <w:p w14:paraId="488A71F4" w14:textId="77777777" w:rsidR="000E4615" w:rsidRPr="000E4615" w:rsidRDefault="000E4615" w:rsidP="000E4615">
      <w:pPr>
        <w:numPr>
          <w:ilvl w:val="0"/>
          <w:numId w:val="32"/>
        </w:numPr>
      </w:pPr>
      <w:r w:rsidRPr="000E4615">
        <w:t>Dispose of all biological waste properly (autoclave or biohazard disposal).</w:t>
      </w:r>
    </w:p>
    <w:p w14:paraId="02426E44" w14:textId="77777777" w:rsidR="000E4615" w:rsidRPr="000E4615" w:rsidRDefault="00000000" w:rsidP="000E4615">
      <w:r>
        <w:pict w14:anchorId="47689852">
          <v:rect id="_x0000_i1049" style="width:0;height:1.5pt" o:hralign="center" o:hrstd="t" o:hr="t" fillcolor="#a0a0a0" stroked="f"/>
        </w:pict>
      </w:r>
    </w:p>
    <w:p w14:paraId="498CEB43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4. Laboratory Layout and Equipment</w:t>
      </w:r>
    </w:p>
    <w:p w14:paraId="3E2A4AE6" w14:textId="77777777" w:rsidR="000E4615" w:rsidRPr="000E4615" w:rsidRDefault="000E4615" w:rsidP="000E4615">
      <w:r w:rsidRPr="000E4615">
        <w:t xml:space="preserve">The lab is divided into </w:t>
      </w:r>
      <w:r w:rsidRPr="000E4615">
        <w:rPr>
          <w:b/>
          <w:bCs/>
        </w:rPr>
        <w:t>clean (sterile)</w:t>
      </w:r>
      <w:r w:rsidRPr="000E4615">
        <w:t xml:space="preserve"> and </w:t>
      </w:r>
      <w:r w:rsidRPr="000E4615">
        <w:rPr>
          <w:b/>
          <w:bCs/>
        </w:rPr>
        <w:t>non-sterile</w:t>
      </w:r>
      <w:r w:rsidRPr="000E4615">
        <w:t xml:space="preserve"> zones.</w:t>
      </w:r>
      <w:r w:rsidRPr="000E4615">
        <w:br/>
        <w:t>Work in designated areas only.</w:t>
      </w:r>
    </w:p>
    <w:p w14:paraId="77883710" w14:textId="77777777" w:rsidR="000E4615" w:rsidRPr="000E4615" w:rsidRDefault="000E4615" w:rsidP="000E4615">
      <w:r w:rsidRPr="000E4615">
        <w:rPr>
          <w:b/>
          <w:bCs/>
        </w:rPr>
        <w:t>Essential Equipment:</w:t>
      </w:r>
    </w:p>
    <w:p w14:paraId="3FB55507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Class II Biosafety Cabinet (BSC)</w:t>
      </w:r>
    </w:p>
    <w:p w14:paraId="2A8BBCE5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CO₂ Incubator (37°C, 5% CO₂)</w:t>
      </w:r>
    </w:p>
    <w:p w14:paraId="4DDA5E61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Inverted Microscope</w:t>
      </w:r>
    </w:p>
    <w:p w14:paraId="4D638A20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lastRenderedPageBreak/>
        <w:t>Refrigerated Centrifuge</w:t>
      </w:r>
    </w:p>
    <w:p w14:paraId="7EB6D420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Water Bath</w:t>
      </w:r>
    </w:p>
    <w:p w14:paraId="46F4BC0C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Autoclave</w:t>
      </w:r>
    </w:p>
    <w:p w14:paraId="35DEEBE8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 xml:space="preserve">Liquid Nitrogen </w:t>
      </w:r>
      <w:proofErr w:type="spellStart"/>
      <w:r w:rsidRPr="000E4615">
        <w:t>Cryostorage</w:t>
      </w:r>
      <w:proofErr w:type="spellEnd"/>
    </w:p>
    <w:p w14:paraId="440CEB10" w14:textId="77777777" w:rsidR="000E4615" w:rsidRPr="000E4615" w:rsidRDefault="000E4615" w:rsidP="000E4615">
      <w:pPr>
        <w:numPr>
          <w:ilvl w:val="0"/>
          <w:numId w:val="33"/>
        </w:numPr>
      </w:pPr>
      <w:r w:rsidRPr="000E4615">
        <w:t>Pipettors and Sterile Consumables</w:t>
      </w:r>
    </w:p>
    <w:p w14:paraId="3EA29F1A" w14:textId="77777777" w:rsidR="000E4615" w:rsidRPr="000E4615" w:rsidRDefault="000E4615" w:rsidP="000E4615">
      <w:r w:rsidRPr="000E4615">
        <w:rPr>
          <w:b/>
          <w:bCs/>
        </w:rPr>
        <w:t>Cleaning Schedule:</w:t>
      </w:r>
    </w:p>
    <w:p w14:paraId="7FBE7D8F" w14:textId="77777777" w:rsidR="000E4615" w:rsidRPr="000E4615" w:rsidRDefault="000E4615" w:rsidP="000E4615">
      <w:pPr>
        <w:numPr>
          <w:ilvl w:val="0"/>
          <w:numId w:val="34"/>
        </w:numPr>
      </w:pPr>
      <w:r w:rsidRPr="000E4615">
        <w:t>BSC and benchtops: before and after each session</w:t>
      </w:r>
    </w:p>
    <w:p w14:paraId="49E3E457" w14:textId="77777777" w:rsidR="000E4615" w:rsidRPr="000E4615" w:rsidRDefault="000E4615" w:rsidP="000E4615">
      <w:pPr>
        <w:numPr>
          <w:ilvl w:val="0"/>
          <w:numId w:val="34"/>
        </w:numPr>
      </w:pPr>
      <w:r w:rsidRPr="000E4615">
        <w:t>Incubator and centrifuge: weekly</w:t>
      </w:r>
    </w:p>
    <w:p w14:paraId="46BBAE27" w14:textId="77777777" w:rsidR="000E4615" w:rsidRPr="000E4615" w:rsidRDefault="000E4615" w:rsidP="000E4615">
      <w:pPr>
        <w:numPr>
          <w:ilvl w:val="0"/>
          <w:numId w:val="34"/>
        </w:numPr>
      </w:pPr>
      <w:r w:rsidRPr="000E4615">
        <w:t>Water trays and incubator shelves: weekly with 70% ethanol</w:t>
      </w:r>
    </w:p>
    <w:p w14:paraId="2914F220" w14:textId="77777777" w:rsidR="000E4615" w:rsidRPr="000E4615" w:rsidRDefault="00000000" w:rsidP="000E4615">
      <w:r>
        <w:pict w14:anchorId="12A86D3D">
          <v:rect id="_x0000_i1050" style="width:0;height:1.5pt" o:hralign="center" o:hrstd="t" o:hr="t" fillcolor="#a0a0a0" stroked="f"/>
        </w:pict>
      </w:r>
    </w:p>
    <w:p w14:paraId="239974F1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5. Personal Protective Equipment (PPE)</w:t>
      </w:r>
    </w:p>
    <w:p w14:paraId="512807AF" w14:textId="77777777" w:rsidR="000E4615" w:rsidRPr="000E4615" w:rsidRDefault="000E4615" w:rsidP="000E4615">
      <w:pPr>
        <w:numPr>
          <w:ilvl w:val="0"/>
          <w:numId w:val="35"/>
        </w:numPr>
      </w:pPr>
      <w:r w:rsidRPr="000E4615">
        <w:t xml:space="preserve">Lab coat (dedicated </w:t>
      </w:r>
      <w:proofErr w:type="gramStart"/>
      <w:r w:rsidRPr="000E4615">
        <w:t>for</w:t>
      </w:r>
      <w:proofErr w:type="gramEnd"/>
      <w:r w:rsidRPr="000E4615">
        <w:t xml:space="preserve"> cell culture area)</w:t>
      </w:r>
    </w:p>
    <w:p w14:paraId="07BB9F04" w14:textId="77777777" w:rsidR="000E4615" w:rsidRPr="000E4615" w:rsidRDefault="000E4615" w:rsidP="000E4615">
      <w:pPr>
        <w:numPr>
          <w:ilvl w:val="0"/>
          <w:numId w:val="35"/>
        </w:numPr>
      </w:pPr>
      <w:r w:rsidRPr="000E4615">
        <w:t>Disposable gloves (change frequently)</w:t>
      </w:r>
    </w:p>
    <w:p w14:paraId="43D01925" w14:textId="77777777" w:rsidR="000E4615" w:rsidRPr="000E4615" w:rsidRDefault="000E4615" w:rsidP="000E4615">
      <w:pPr>
        <w:numPr>
          <w:ilvl w:val="0"/>
          <w:numId w:val="35"/>
        </w:numPr>
      </w:pPr>
      <w:r w:rsidRPr="000E4615">
        <w:t>Safety glasses or face shield (if splashes possible)</w:t>
      </w:r>
    </w:p>
    <w:p w14:paraId="21617F3A" w14:textId="77777777" w:rsidR="000E4615" w:rsidRPr="000E4615" w:rsidRDefault="000E4615" w:rsidP="000E4615">
      <w:pPr>
        <w:numPr>
          <w:ilvl w:val="0"/>
          <w:numId w:val="35"/>
        </w:numPr>
      </w:pPr>
      <w:r w:rsidRPr="000E4615">
        <w:t>Closed-toe shoes</w:t>
      </w:r>
    </w:p>
    <w:p w14:paraId="345AA54B" w14:textId="77777777" w:rsidR="000E4615" w:rsidRPr="000E4615" w:rsidRDefault="000E4615" w:rsidP="000E4615">
      <w:pPr>
        <w:numPr>
          <w:ilvl w:val="0"/>
          <w:numId w:val="35"/>
        </w:numPr>
      </w:pPr>
      <w:r w:rsidRPr="000E4615">
        <w:t>Tie back long hair; avoid loose clothing</w:t>
      </w:r>
    </w:p>
    <w:p w14:paraId="14840431" w14:textId="77777777" w:rsidR="000E4615" w:rsidRPr="000E4615" w:rsidRDefault="000E4615" w:rsidP="000E4615">
      <w:r w:rsidRPr="000E4615">
        <w:rPr>
          <w:b/>
          <w:bCs/>
        </w:rPr>
        <w:t>Note:</w:t>
      </w:r>
      <w:r w:rsidRPr="000E4615">
        <w:t xml:space="preserve"> PPE must </w:t>
      </w:r>
      <w:r w:rsidRPr="000E4615">
        <w:rPr>
          <w:b/>
          <w:bCs/>
        </w:rPr>
        <w:t>not be worn outside</w:t>
      </w:r>
      <w:r w:rsidRPr="000E4615">
        <w:t xml:space="preserve"> the laboratory area.</w:t>
      </w:r>
    </w:p>
    <w:p w14:paraId="27A18C64" w14:textId="77777777" w:rsidR="000E4615" w:rsidRPr="000E4615" w:rsidRDefault="00000000" w:rsidP="000E4615">
      <w:r>
        <w:pict w14:anchorId="627382C4">
          <v:rect id="_x0000_i1051" style="width:0;height:1.5pt" o:hralign="center" o:hrstd="t" o:hr="t" fillcolor="#a0a0a0" stroked="f"/>
        </w:pict>
      </w:r>
    </w:p>
    <w:p w14:paraId="7B93A1D4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6. General Rules of Conduct</w:t>
      </w:r>
    </w:p>
    <w:p w14:paraId="69B4497C" w14:textId="77777777" w:rsidR="000E4615" w:rsidRPr="000E4615" w:rsidRDefault="000E4615" w:rsidP="000E4615">
      <w:pPr>
        <w:numPr>
          <w:ilvl w:val="0"/>
          <w:numId w:val="36"/>
        </w:numPr>
      </w:pPr>
      <w:r w:rsidRPr="000E4615">
        <w:t>Always book time slots in the lab usage log.</w:t>
      </w:r>
    </w:p>
    <w:p w14:paraId="44740379" w14:textId="77777777" w:rsidR="000E4615" w:rsidRPr="000E4615" w:rsidRDefault="000E4615" w:rsidP="000E4615">
      <w:pPr>
        <w:numPr>
          <w:ilvl w:val="0"/>
          <w:numId w:val="36"/>
        </w:numPr>
      </w:pPr>
      <w:r w:rsidRPr="000E4615">
        <w:t xml:space="preserve">Label all samples, reagents, and flasks with your </w:t>
      </w:r>
      <w:r w:rsidRPr="000E4615">
        <w:rPr>
          <w:b/>
          <w:bCs/>
        </w:rPr>
        <w:t>name, cell line, date, and passage number</w:t>
      </w:r>
      <w:r w:rsidRPr="000E4615">
        <w:t>.</w:t>
      </w:r>
    </w:p>
    <w:p w14:paraId="31B6023D" w14:textId="77777777" w:rsidR="000E4615" w:rsidRPr="000E4615" w:rsidRDefault="000E4615" w:rsidP="000E4615">
      <w:pPr>
        <w:numPr>
          <w:ilvl w:val="0"/>
          <w:numId w:val="36"/>
        </w:numPr>
      </w:pPr>
      <w:r w:rsidRPr="000E4615">
        <w:t>Work only on your assigned cultures.</w:t>
      </w:r>
    </w:p>
    <w:p w14:paraId="2E80AA5D" w14:textId="77777777" w:rsidR="000E4615" w:rsidRPr="000E4615" w:rsidRDefault="000E4615" w:rsidP="000E4615">
      <w:pPr>
        <w:numPr>
          <w:ilvl w:val="0"/>
          <w:numId w:val="36"/>
        </w:numPr>
      </w:pPr>
      <w:r w:rsidRPr="000E4615">
        <w:t>Maintain a clean, uncluttered workspace.</w:t>
      </w:r>
    </w:p>
    <w:p w14:paraId="19148136" w14:textId="77777777" w:rsidR="000E4615" w:rsidRPr="000E4615" w:rsidRDefault="000E4615" w:rsidP="000E4615">
      <w:pPr>
        <w:numPr>
          <w:ilvl w:val="0"/>
          <w:numId w:val="36"/>
        </w:numPr>
      </w:pPr>
      <w:r w:rsidRPr="000E4615">
        <w:t>Do not store personal items, food, or beverages in laboratory refrigerators.</w:t>
      </w:r>
    </w:p>
    <w:p w14:paraId="42ADBCC6" w14:textId="77777777" w:rsidR="000E4615" w:rsidRPr="000E4615" w:rsidRDefault="00000000" w:rsidP="000E4615">
      <w:r>
        <w:pict w14:anchorId="046C8F98">
          <v:rect id="_x0000_i1052" style="width:0;height:1.5pt" o:hralign="center" o:hrstd="t" o:hr="t" fillcolor="#a0a0a0" stroked="f"/>
        </w:pict>
      </w:r>
    </w:p>
    <w:p w14:paraId="1E2FCEB3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7. Aseptic Technique</w:t>
      </w:r>
    </w:p>
    <w:p w14:paraId="2B19698B" w14:textId="77777777" w:rsidR="000E4615" w:rsidRPr="000E4615" w:rsidRDefault="000E4615" w:rsidP="000E4615">
      <w:r w:rsidRPr="000E4615">
        <w:t xml:space="preserve">Aseptic </w:t>
      </w:r>
      <w:proofErr w:type="gramStart"/>
      <w:r w:rsidRPr="000E4615">
        <w:t>technique prevents</w:t>
      </w:r>
      <w:proofErr w:type="gramEnd"/>
      <w:r w:rsidRPr="000E4615">
        <w:t xml:space="preserve"> contamination of cell cultures and reagents.</w:t>
      </w:r>
    </w:p>
    <w:p w14:paraId="08F2BC09" w14:textId="77777777" w:rsidR="000E4615" w:rsidRPr="000E4615" w:rsidRDefault="000E4615" w:rsidP="000E4615">
      <w:r w:rsidRPr="000E4615">
        <w:rPr>
          <w:b/>
          <w:bCs/>
        </w:rPr>
        <w:t>Steps for Proper Aseptic Technique:</w:t>
      </w:r>
    </w:p>
    <w:p w14:paraId="63246422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lastRenderedPageBreak/>
        <w:t xml:space="preserve">Disinfect hands and gloved hands with </w:t>
      </w:r>
      <w:r w:rsidRPr="000E4615">
        <w:rPr>
          <w:b/>
          <w:bCs/>
        </w:rPr>
        <w:t>70% ethanol</w:t>
      </w:r>
      <w:r w:rsidRPr="000E4615">
        <w:t xml:space="preserve"> before starting.</w:t>
      </w:r>
    </w:p>
    <w:p w14:paraId="06225568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 xml:space="preserve">Turn on the biosafety cabinet </w:t>
      </w:r>
      <w:r w:rsidRPr="000E4615">
        <w:rPr>
          <w:b/>
          <w:bCs/>
        </w:rPr>
        <w:t>15 minutes before use</w:t>
      </w:r>
      <w:r w:rsidRPr="000E4615">
        <w:t>.</w:t>
      </w:r>
    </w:p>
    <w:p w14:paraId="6E331D38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Disinfect interior surfaces with 70% ethanol.</w:t>
      </w:r>
    </w:p>
    <w:p w14:paraId="39F4CE27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Arrange materials to minimize movement — sterile items on one side, waste on the other.</w:t>
      </w:r>
    </w:p>
    <w:p w14:paraId="7F957BB7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Keep air flow unobstructed inside the cabinet.</w:t>
      </w:r>
    </w:p>
    <w:p w14:paraId="24B81B9C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Minimize talking and movement while working.</w:t>
      </w:r>
    </w:p>
    <w:p w14:paraId="4607FA86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Flame-sterilize or use sterile disposable tools as needed.</w:t>
      </w:r>
    </w:p>
    <w:p w14:paraId="3B22D221" w14:textId="77777777" w:rsidR="000E4615" w:rsidRPr="000E4615" w:rsidRDefault="000E4615" w:rsidP="000E4615">
      <w:pPr>
        <w:numPr>
          <w:ilvl w:val="0"/>
          <w:numId w:val="37"/>
        </w:numPr>
      </w:pPr>
      <w:r w:rsidRPr="000E4615">
        <w:t>Wipe reagent bottles and pipettes with ethanol before placing them in the BSC.</w:t>
      </w:r>
    </w:p>
    <w:p w14:paraId="41E40199" w14:textId="77777777" w:rsidR="000E4615" w:rsidRPr="000E4615" w:rsidRDefault="00000000" w:rsidP="000E4615">
      <w:r>
        <w:pict w14:anchorId="53CD6D65">
          <v:rect id="_x0000_i1053" style="width:0;height:1.5pt" o:hralign="center" o:hrstd="t" o:hr="t" fillcolor="#a0a0a0" stroked="f"/>
        </w:pict>
      </w:r>
    </w:p>
    <w:p w14:paraId="631E1A9B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8. Handling and Maintenance of Cell Cultures</w:t>
      </w:r>
    </w:p>
    <w:p w14:paraId="14EF85DA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Observation</w:t>
      </w:r>
    </w:p>
    <w:p w14:paraId="43EEB1FE" w14:textId="77777777" w:rsidR="000E4615" w:rsidRPr="000E4615" w:rsidRDefault="000E4615" w:rsidP="000E4615">
      <w:pPr>
        <w:numPr>
          <w:ilvl w:val="0"/>
          <w:numId w:val="38"/>
        </w:numPr>
      </w:pPr>
      <w:r w:rsidRPr="000E4615">
        <w:t xml:space="preserve">Examine cells daily under an </w:t>
      </w:r>
      <w:r w:rsidRPr="000E4615">
        <w:rPr>
          <w:b/>
          <w:bCs/>
        </w:rPr>
        <w:t>inverted microscope</w:t>
      </w:r>
      <w:r w:rsidRPr="000E4615">
        <w:t xml:space="preserve"> for morphology and confluency.</w:t>
      </w:r>
    </w:p>
    <w:p w14:paraId="372F4726" w14:textId="77777777" w:rsidR="000E4615" w:rsidRPr="000E4615" w:rsidRDefault="000E4615" w:rsidP="000E4615">
      <w:pPr>
        <w:numPr>
          <w:ilvl w:val="0"/>
          <w:numId w:val="38"/>
        </w:numPr>
      </w:pPr>
      <w:r w:rsidRPr="000E4615">
        <w:t>Record observations (e.g., healthy, confluent, detached, contaminated).</w:t>
      </w:r>
    </w:p>
    <w:p w14:paraId="2BC94988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Feeding Cells</w:t>
      </w:r>
    </w:p>
    <w:p w14:paraId="6416C03E" w14:textId="77777777" w:rsidR="000E4615" w:rsidRPr="000E4615" w:rsidRDefault="000E4615" w:rsidP="000E4615">
      <w:pPr>
        <w:numPr>
          <w:ilvl w:val="0"/>
          <w:numId w:val="39"/>
        </w:numPr>
      </w:pPr>
      <w:r w:rsidRPr="000E4615">
        <w:t>Replace medium every 2–3 days for adherent cells.</w:t>
      </w:r>
    </w:p>
    <w:p w14:paraId="57DA028F" w14:textId="77777777" w:rsidR="000E4615" w:rsidRPr="000E4615" w:rsidRDefault="000E4615" w:rsidP="000E4615">
      <w:pPr>
        <w:numPr>
          <w:ilvl w:val="0"/>
          <w:numId w:val="39"/>
        </w:numPr>
      </w:pPr>
      <w:r w:rsidRPr="000E4615">
        <w:t xml:space="preserve">Warm medium to </w:t>
      </w:r>
      <w:r w:rsidRPr="000E4615">
        <w:rPr>
          <w:b/>
          <w:bCs/>
        </w:rPr>
        <w:t>37°C</w:t>
      </w:r>
      <w:r w:rsidRPr="000E4615">
        <w:t xml:space="preserve"> before use.</w:t>
      </w:r>
    </w:p>
    <w:p w14:paraId="61A10156" w14:textId="77777777" w:rsidR="000E4615" w:rsidRPr="000E4615" w:rsidRDefault="000E4615" w:rsidP="000E4615">
      <w:pPr>
        <w:numPr>
          <w:ilvl w:val="0"/>
          <w:numId w:val="39"/>
        </w:numPr>
      </w:pPr>
      <w:r w:rsidRPr="000E4615">
        <w:t>Avoid sudden temperature changes.</w:t>
      </w:r>
    </w:p>
    <w:p w14:paraId="78BD34D4" w14:textId="77777777" w:rsidR="000E4615" w:rsidRPr="000E4615" w:rsidRDefault="000E4615" w:rsidP="000E4615">
      <w:pPr>
        <w:numPr>
          <w:ilvl w:val="0"/>
          <w:numId w:val="39"/>
        </w:numPr>
      </w:pPr>
      <w:r w:rsidRPr="000E4615">
        <w:t>Handle gently to avoid detaching cells prematurely.</w:t>
      </w:r>
    </w:p>
    <w:p w14:paraId="0DA09B23" w14:textId="77777777" w:rsidR="000E4615" w:rsidRPr="000E4615" w:rsidRDefault="00000000" w:rsidP="000E4615">
      <w:r>
        <w:pict w14:anchorId="0AEA97DB">
          <v:rect id="_x0000_i1054" style="width:0;height:1.5pt" o:hralign="center" o:hrstd="t" o:hr="t" fillcolor="#a0a0a0" stroked="f"/>
        </w:pict>
      </w:r>
    </w:p>
    <w:p w14:paraId="656C3367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9. Subculturing (Passaging)</w:t>
      </w:r>
    </w:p>
    <w:p w14:paraId="02FCDE46" w14:textId="77777777" w:rsidR="000E4615" w:rsidRPr="000E4615" w:rsidRDefault="000E4615" w:rsidP="000E4615">
      <w:r w:rsidRPr="000E4615">
        <w:rPr>
          <w:b/>
          <w:bCs/>
        </w:rPr>
        <w:t>Purpose:</w:t>
      </w:r>
      <w:r w:rsidRPr="000E4615">
        <w:t xml:space="preserve"> To maintain cells in an exponential growth phase.</w:t>
      </w:r>
    </w:p>
    <w:p w14:paraId="39E7CD77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Procedure:</w:t>
      </w:r>
    </w:p>
    <w:p w14:paraId="0CC22441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>Observe cell confluence — subculture at 70–90%.</w:t>
      </w:r>
    </w:p>
    <w:p w14:paraId="0EF589D0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>Discard old medium.</w:t>
      </w:r>
    </w:p>
    <w:p w14:paraId="7CB4ACE0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 xml:space="preserve">Rinse cells with </w:t>
      </w:r>
      <w:r w:rsidRPr="000E4615">
        <w:rPr>
          <w:b/>
          <w:bCs/>
        </w:rPr>
        <w:t>PBS (without Ca²⁺/Mg²⁺)</w:t>
      </w:r>
      <w:r w:rsidRPr="000E4615">
        <w:t xml:space="preserve"> to remove serum.</w:t>
      </w:r>
    </w:p>
    <w:p w14:paraId="3A59160B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 xml:space="preserve">Add </w:t>
      </w:r>
      <w:r w:rsidRPr="000E4615">
        <w:rPr>
          <w:b/>
          <w:bCs/>
        </w:rPr>
        <w:t>trypsin-EDTA</w:t>
      </w:r>
      <w:r w:rsidRPr="000E4615">
        <w:t xml:space="preserve"> and incubate 2–5 minutes at 37°C.</w:t>
      </w:r>
    </w:p>
    <w:p w14:paraId="06AF89D4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>Neutralize trypsin with complete medium.</w:t>
      </w:r>
    </w:p>
    <w:p w14:paraId="174737BA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 xml:space="preserve">Pipette gently </w:t>
      </w:r>
      <w:proofErr w:type="gramStart"/>
      <w:r w:rsidRPr="000E4615">
        <w:t>to resuspend</w:t>
      </w:r>
      <w:proofErr w:type="gramEnd"/>
      <w:r w:rsidRPr="000E4615">
        <w:t xml:space="preserve"> cells.</w:t>
      </w:r>
    </w:p>
    <w:p w14:paraId="22318668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lastRenderedPageBreak/>
        <w:t>Count cells (if needed) and seed new flasks at recommended densities.</w:t>
      </w:r>
    </w:p>
    <w:p w14:paraId="60FE0139" w14:textId="77777777" w:rsidR="000E4615" w:rsidRPr="000E4615" w:rsidRDefault="000E4615" w:rsidP="000E4615">
      <w:pPr>
        <w:numPr>
          <w:ilvl w:val="0"/>
          <w:numId w:val="40"/>
        </w:numPr>
      </w:pPr>
      <w:r w:rsidRPr="000E4615">
        <w:t>Label and record new passage number and date.</w:t>
      </w:r>
    </w:p>
    <w:p w14:paraId="0B81BF74" w14:textId="77777777" w:rsidR="000E4615" w:rsidRPr="000E4615" w:rsidRDefault="000E4615" w:rsidP="000E4615">
      <w:r w:rsidRPr="000E4615">
        <w:rPr>
          <w:b/>
          <w:bCs/>
        </w:rPr>
        <w:t>Tips for Good Passage Practice:</w:t>
      </w:r>
    </w:p>
    <w:p w14:paraId="0B9A6D28" w14:textId="77777777" w:rsidR="000E4615" w:rsidRPr="000E4615" w:rsidRDefault="000E4615" w:rsidP="000E4615">
      <w:pPr>
        <w:numPr>
          <w:ilvl w:val="0"/>
          <w:numId w:val="41"/>
        </w:numPr>
      </w:pPr>
      <w:r w:rsidRPr="000E4615">
        <w:t>Avoid over-trypsinization (can damage cell membranes).</w:t>
      </w:r>
    </w:p>
    <w:p w14:paraId="3E5A4ADC" w14:textId="77777777" w:rsidR="000E4615" w:rsidRPr="000E4615" w:rsidRDefault="000E4615" w:rsidP="000E4615">
      <w:pPr>
        <w:numPr>
          <w:ilvl w:val="0"/>
          <w:numId w:val="41"/>
        </w:numPr>
      </w:pPr>
      <w:r w:rsidRPr="000E4615">
        <w:t>Use sterile pipettes only once.</w:t>
      </w:r>
    </w:p>
    <w:p w14:paraId="28F69DA9" w14:textId="77777777" w:rsidR="000E4615" w:rsidRPr="000E4615" w:rsidRDefault="000E4615" w:rsidP="000E4615">
      <w:pPr>
        <w:numPr>
          <w:ilvl w:val="0"/>
          <w:numId w:val="41"/>
        </w:numPr>
      </w:pPr>
      <w:r w:rsidRPr="000E4615">
        <w:t>Keep passage numbers consistent in your records.</w:t>
      </w:r>
    </w:p>
    <w:p w14:paraId="180B17AA" w14:textId="77777777" w:rsidR="000E4615" w:rsidRPr="000E4615" w:rsidRDefault="00000000" w:rsidP="000E4615">
      <w:r>
        <w:pict w14:anchorId="64D07011">
          <v:rect id="_x0000_i1055" style="width:0;height:1.5pt" o:hralign="center" o:hrstd="t" o:hr="t" fillcolor="#a0a0a0" stroked="f"/>
        </w:pict>
      </w:r>
    </w:p>
    <w:p w14:paraId="7C97A23B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10. Cryopreservation and Revival of Cells</w:t>
      </w:r>
    </w:p>
    <w:p w14:paraId="6037AA97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Freezing Cells</w:t>
      </w:r>
    </w:p>
    <w:p w14:paraId="5298581E" w14:textId="77777777" w:rsidR="000E4615" w:rsidRPr="000E4615" w:rsidRDefault="000E4615" w:rsidP="000E4615">
      <w:pPr>
        <w:numPr>
          <w:ilvl w:val="0"/>
          <w:numId w:val="42"/>
        </w:numPr>
      </w:pPr>
      <w:r w:rsidRPr="000E4615">
        <w:t>Harvest healthy, logarithmic-phase cells.</w:t>
      </w:r>
    </w:p>
    <w:p w14:paraId="39795B01" w14:textId="77777777" w:rsidR="000E4615" w:rsidRPr="000E4615" w:rsidRDefault="000E4615" w:rsidP="000E4615">
      <w:pPr>
        <w:numPr>
          <w:ilvl w:val="0"/>
          <w:numId w:val="42"/>
        </w:numPr>
      </w:pPr>
      <w:r w:rsidRPr="000E4615">
        <w:t>Resuspend in freezing medium (90% FBS + 10% DMSO).</w:t>
      </w:r>
    </w:p>
    <w:p w14:paraId="7FA5029C" w14:textId="77777777" w:rsidR="000E4615" w:rsidRPr="000E4615" w:rsidRDefault="000E4615" w:rsidP="000E4615">
      <w:pPr>
        <w:numPr>
          <w:ilvl w:val="0"/>
          <w:numId w:val="42"/>
        </w:numPr>
      </w:pPr>
      <w:r w:rsidRPr="000E4615">
        <w:t>Aliquot into labeled cryovials.</w:t>
      </w:r>
    </w:p>
    <w:p w14:paraId="78622549" w14:textId="77777777" w:rsidR="000E4615" w:rsidRPr="000E4615" w:rsidRDefault="000E4615" w:rsidP="000E4615">
      <w:pPr>
        <w:numPr>
          <w:ilvl w:val="0"/>
          <w:numId w:val="42"/>
        </w:numPr>
      </w:pPr>
      <w:r w:rsidRPr="000E4615">
        <w:t>Freeze gradually (1°C per minute) using an isopropanol freezing container.</w:t>
      </w:r>
    </w:p>
    <w:p w14:paraId="683D6338" w14:textId="77777777" w:rsidR="000E4615" w:rsidRPr="000E4615" w:rsidRDefault="000E4615" w:rsidP="000E4615">
      <w:pPr>
        <w:numPr>
          <w:ilvl w:val="0"/>
          <w:numId w:val="42"/>
        </w:numPr>
      </w:pPr>
      <w:r w:rsidRPr="000E4615">
        <w:t xml:space="preserve">Transfer to </w:t>
      </w:r>
      <w:r w:rsidRPr="000E4615">
        <w:rPr>
          <w:b/>
          <w:bCs/>
        </w:rPr>
        <w:t>liquid nitrogen (-196°C)</w:t>
      </w:r>
      <w:r w:rsidRPr="000E4615">
        <w:t xml:space="preserve"> for long-term storage.</w:t>
      </w:r>
    </w:p>
    <w:p w14:paraId="1614455F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Thawing Cells</w:t>
      </w:r>
    </w:p>
    <w:p w14:paraId="22B601D0" w14:textId="77777777" w:rsidR="000E4615" w:rsidRPr="000E4615" w:rsidRDefault="000E4615" w:rsidP="000E4615">
      <w:pPr>
        <w:numPr>
          <w:ilvl w:val="0"/>
          <w:numId w:val="43"/>
        </w:numPr>
      </w:pPr>
      <w:r w:rsidRPr="000E4615">
        <w:t xml:space="preserve">Warm the cryovial quickly in a </w:t>
      </w:r>
      <w:r w:rsidRPr="000E4615">
        <w:rPr>
          <w:b/>
          <w:bCs/>
        </w:rPr>
        <w:t>37°C water bath</w:t>
      </w:r>
      <w:r w:rsidRPr="000E4615">
        <w:t>.</w:t>
      </w:r>
    </w:p>
    <w:p w14:paraId="3B705A29" w14:textId="77777777" w:rsidR="000E4615" w:rsidRPr="000E4615" w:rsidRDefault="000E4615" w:rsidP="000E4615">
      <w:pPr>
        <w:numPr>
          <w:ilvl w:val="0"/>
          <w:numId w:val="43"/>
        </w:numPr>
      </w:pPr>
      <w:r w:rsidRPr="000E4615">
        <w:t>Transfer to sterile tube with pre-warmed medium.</w:t>
      </w:r>
    </w:p>
    <w:p w14:paraId="603FA950" w14:textId="77777777" w:rsidR="000E4615" w:rsidRPr="000E4615" w:rsidRDefault="000E4615" w:rsidP="000E4615">
      <w:pPr>
        <w:numPr>
          <w:ilvl w:val="0"/>
          <w:numId w:val="43"/>
        </w:numPr>
      </w:pPr>
      <w:r w:rsidRPr="000E4615">
        <w:t>Centrifuge to remove DMSO.</w:t>
      </w:r>
    </w:p>
    <w:p w14:paraId="054F5AC7" w14:textId="77777777" w:rsidR="000E4615" w:rsidRPr="000E4615" w:rsidRDefault="000E4615" w:rsidP="000E4615">
      <w:pPr>
        <w:numPr>
          <w:ilvl w:val="0"/>
          <w:numId w:val="43"/>
        </w:numPr>
      </w:pPr>
      <w:r w:rsidRPr="000E4615">
        <w:t>Resuspend in fresh medium and culture as usual.</w:t>
      </w:r>
    </w:p>
    <w:p w14:paraId="505A294F" w14:textId="77777777" w:rsidR="000E4615" w:rsidRPr="000E4615" w:rsidRDefault="00000000" w:rsidP="000E4615">
      <w:r>
        <w:pict w14:anchorId="2B682F44">
          <v:rect id="_x0000_i1056" style="width:0;height:1.5pt" o:hralign="center" o:hrstd="t" o:hr="t" fillcolor="#a0a0a0" stroked="f"/>
        </w:pict>
      </w:r>
    </w:p>
    <w:p w14:paraId="2DEF8B33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11. Contamination Control</w:t>
      </w:r>
    </w:p>
    <w:p w14:paraId="59BBF2A6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Types of Contamination:</w:t>
      </w:r>
    </w:p>
    <w:p w14:paraId="1A58C351" w14:textId="77777777" w:rsidR="000E4615" w:rsidRPr="000E4615" w:rsidRDefault="000E4615" w:rsidP="000E4615">
      <w:pPr>
        <w:numPr>
          <w:ilvl w:val="0"/>
          <w:numId w:val="44"/>
        </w:numPr>
      </w:pPr>
      <w:r w:rsidRPr="000E4615">
        <w:rPr>
          <w:b/>
          <w:bCs/>
        </w:rPr>
        <w:t>Bacterial/Fungal:</w:t>
      </w:r>
      <w:r w:rsidRPr="000E4615">
        <w:t xml:space="preserve"> Turbid medium, color change, or visible particles.</w:t>
      </w:r>
    </w:p>
    <w:p w14:paraId="5A49BB50" w14:textId="77777777" w:rsidR="000E4615" w:rsidRPr="000E4615" w:rsidRDefault="000E4615" w:rsidP="000E4615">
      <w:pPr>
        <w:numPr>
          <w:ilvl w:val="0"/>
          <w:numId w:val="44"/>
        </w:numPr>
      </w:pPr>
      <w:r w:rsidRPr="000E4615">
        <w:rPr>
          <w:b/>
          <w:bCs/>
        </w:rPr>
        <w:t>Mycoplasma:</w:t>
      </w:r>
      <w:r w:rsidRPr="000E4615">
        <w:t xml:space="preserve"> </w:t>
      </w:r>
      <w:proofErr w:type="gramStart"/>
      <w:r w:rsidRPr="000E4615">
        <w:t>Invisible, but</w:t>
      </w:r>
      <w:proofErr w:type="gramEnd"/>
      <w:r w:rsidRPr="000E4615">
        <w:t xml:space="preserve"> may alter growth or metabolism.</w:t>
      </w:r>
    </w:p>
    <w:p w14:paraId="59A3D170" w14:textId="77777777" w:rsidR="000E4615" w:rsidRPr="000E4615" w:rsidRDefault="000E4615" w:rsidP="000E4615">
      <w:pPr>
        <w:numPr>
          <w:ilvl w:val="0"/>
          <w:numId w:val="44"/>
        </w:numPr>
      </w:pPr>
      <w:r w:rsidRPr="000E4615">
        <w:rPr>
          <w:b/>
          <w:bCs/>
        </w:rPr>
        <w:t>Cross-contamination:</w:t>
      </w:r>
      <w:r w:rsidRPr="000E4615">
        <w:t xml:space="preserve"> Cells replaced or mixed with other lines.</w:t>
      </w:r>
    </w:p>
    <w:p w14:paraId="7CA6ACAC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Prevention:</w:t>
      </w:r>
    </w:p>
    <w:p w14:paraId="213B2D69" w14:textId="77777777" w:rsidR="000E4615" w:rsidRPr="000E4615" w:rsidRDefault="000E4615" w:rsidP="000E4615">
      <w:pPr>
        <w:numPr>
          <w:ilvl w:val="0"/>
          <w:numId w:val="45"/>
        </w:numPr>
      </w:pPr>
      <w:r w:rsidRPr="000E4615">
        <w:t>Regular mycoplasma testing (monthly).</w:t>
      </w:r>
    </w:p>
    <w:p w14:paraId="7649D069" w14:textId="77777777" w:rsidR="000E4615" w:rsidRPr="000E4615" w:rsidRDefault="000E4615" w:rsidP="000E4615">
      <w:pPr>
        <w:numPr>
          <w:ilvl w:val="0"/>
          <w:numId w:val="45"/>
        </w:numPr>
      </w:pPr>
      <w:r w:rsidRPr="000E4615">
        <w:t>Avoid antibiotics in routine culture (masking contamination).</w:t>
      </w:r>
    </w:p>
    <w:p w14:paraId="08CD3FFD" w14:textId="77777777" w:rsidR="000E4615" w:rsidRPr="000E4615" w:rsidRDefault="000E4615" w:rsidP="000E4615">
      <w:pPr>
        <w:numPr>
          <w:ilvl w:val="0"/>
          <w:numId w:val="45"/>
        </w:numPr>
      </w:pPr>
      <w:r w:rsidRPr="000E4615">
        <w:t>Use dedicated media and pipettes for each cell line.</w:t>
      </w:r>
    </w:p>
    <w:p w14:paraId="451C797E" w14:textId="77777777" w:rsidR="000E4615" w:rsidRPr="000E4615" w:rsidRDefault="000E4615" w:rsidP="000E4615">
      <w:pPr>
        <w:numPr>
          <w:ilvl w:val="0"/>
          <w:numId w:val="45"/>
        </w:numPr>
      </w:pPr>
      <w:r w:rsidRPr="000E4615">
        <w:lastRenderedPageBreak/>
        <w:t>Disinfect incubators weekly.</w:t>
      </w:r>
    </w:p>
    <w:p w14:paraId="706DB388" w14:textId="77777777" w:rsidR="000E4615" w:rsidRPr="000E4615" w:rsidRDefault="000E4615" w:rsidP="000E4615">
      <w:pPr>
        <w:numPr>
          <w:ilvl w:val="0"/>
          <w:numId w:val="45"/>
        </w:numPr>
      </w:pPr>
      <w:r w:rsidRPr="000E4615">
        <w:t>Discard contaminated cultures immediately — do not attempt to “rescue” them.</w:t>
      </w:r>
    </w:p>
    <w:p w14:paraId="3B8D63AA" w14:textId="77777777" w:rsidR="000E4615" w:rsidRPr="000E4615" w:rsidRDefault="00000000" w:rsidP="000E4615">
      <w:r>
        <w:pict w14:anchorId="56EA1D8B">
          <v:rect id="_x0000_i1057" style="width:0;height:1.5pt" o:hralign="center" o:hrstd="t" o:hr="t" fillcolor="#a0a0a0" stroked="f"/>
        </w:pict>
      </w:r>
    </w:p>
    <w:p w14:paraId="3A3542F4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12. Authentication and Cell Line Management</w:t>
      </w:r>
    </w:p>
    <w:p w14:paraId="28566E72" w14:textId="77777777" w:rsidR="000E4615" w:rsidRPr="000E4615" w:rsidRDefault="000E4615" w:rsidP="000E4615">
      <w:pPr>
        <w:numPr>
          <w:ilvl w:val="0"/>
          <w:numId w:val="46"/>
        </w:numPr>
      </w:pPr>
      <w:r w:rsidRPr="000E4615">
        <w:t xml:space="preserve">Obtain cell lines only from </w:t>
      </w:r>
      <w:r w:rsidRPr="000E4615">
        <w:rPr>
          <w:b/>
          <w:bCs/>
        </w:rPr>
        <w:t>authenticated sources</w:t>
      </w:r>
      <w:r w:rsidRPr="000E4615">
        <w:t xml:space="preserve"> (ATCC, ECACC, DSMZ).</w:t>
      </w:r>
    </w:p>
    <w:p w14:paraId="16D7E328" w14:textId="77777777" w:rsidR="000E4615" w:rsidRPr="000E4615" w:rsidRDefault="000E4615" w:rsidP="000E4615">
      <w:pPr>
        <w:numPr>
          <w:ilvl w:val="0"/>
          <w:numId w:val="46"/>
        </w:numPr>
      </w:pPr>
      <w:r w:rsidRPr="000E4615">
        <w:t>Record cell line origin, lot number, and authentication certificate.</w:t>
      </w:r>
    </w:p>
    <w:p w14:paraId="733243E7" w14:textId="77777777" w:rsidR="000E4615" w:rsidRPr="000E4615" w:rsidRDefault="000E4615" w:rsidP="000E4615">
      <w:pPr>
        <w:numPr>
          <w:ilvl w:val="0"/>
          <w:numId w:val="46"/>
        </w:numPr>
      </w:pPr>
      <w:r w:rsidRPr="000E4615">
        <w:t xml:space="preserve">Periodically confirm identity by </w:t>
      </w:r>
      <w:r w:rsidRPr="000E4615">
        <w:rPr>
          <w:b/>
          <w:bCs/>
        </w:rPr>
        <w:t>STR profiling</w:t>
      </w:r>
      <w:r w:rsidRPr="000E4615">
        <w:t>.</w:t>
      </w:r>
    </w:p>
    <w:p w14:paraId="6A63F4F8" w14:textId="77777777" w:rsidR="000E4615" w:rsidRPr="000E4615" w:rsidRDefault="000E4615" w:rsidP="000E4615">
      <w:pPr>
        <w:numPr>
          <w:ilvl w:val="0"/>
          <w:numId w:val="46"/>
        </w:numPr>
      </w:pPr>
      <w:r w:rsidRPr="000E4615">
        <w:t xml:space="preserve">Maintain </w:t>
      </w:r>
      <w:r w:rsidRPr="000E4615">
        <w:rPr>
          <w:b/>
          <w:bCs/>
        </w:rPr>
        <w:t>Master Stock (low passage)</w:t>
      </w:r>
      <w:r w:rsidRPr="000E4615">
        <w:t xml:space="preserve"> and </w:t>
      </w:r>
      <w:r w:rsidRPr="000E4615">
        <w:rPr>
          <w:b/>
          <w:bCs/>
        </w:rPr>
        <w:t>Working Stock</w:t>
      </w:r>
      <w:r w:rsidRPr="000E4615">
        <w:t xml:space="preserve"> cultures.</w:t>
      </w:r>
    </w:p>
    <w:p w14:paraId="17B9B845" w14:textId="77777777" w:rsidR="000E4615" w:rsidRPr="000E4615" w:rsidRDefault="000E4615" w:rsidP="000E4615">
      <w:pPr>
        <w:numPr>
          <w:ilvl w:val="0"/>
          <w:numId w:val="46"/>
        </w:numPr>
      </w:pPr>
      <w:r w:rsidRPr="000E4615">
        <w:t>Avoid using high-passage cells beyond recommended limits.</w:t>
      </w:r>
    </w:p>
    <w:p w14:paraId="4ADEF14D" w14:textId="77777777" w:rsidR="000E4615" w:rsidRPr="000E4615" w:rsidRDefault="00000000" w:rsidP="000E4615">
      <w:r>
        <w:pict w14:anchorId="6E7C2F2A">
          <v:rect id="_x0000_i1058" style="width:0;height:1.5pt" o:hralign="center" o:hrstd="t" o:hr="t" fillcolor="#a0a0a0" stroked="f"/>
        </w:pict>
      </w:r>
    </w:p>
    <w:p w14:paraId="65DC06B0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13. Record Keeping and Labeling</w:t>
      </w:r>
    </w:p>
    <w:p w14:paraId="44F98779" w14:textId="77777777" w:rsidR="000E4615" w:rsidRPr="000E4615" w:rsidRDefault="000E4615" w:rsidP="000E4615">
      <w:r w:rsidRPr="000E4615">
        <w:t xml:space="preserve">Each researcher must maintain a </w:t>
      </w:r>
      <w:r w:rsidRPr="000E4615">
        <w:rPr>
          <w:b/>
          <w:bCs/>
        </w:rPr>
        <w:t>cell culture logbook</w:t>
      </w:r>
      <w:r w:rsidRPr="000E4615">
        <w:t xml:space="preserve"> that includes:</w:t>
      </w:r>
    </w:p>
    <w:p w14:paraId="33CEF843" w14:textId="77777777" w:rsidR="000E4615" w:rsidRPr="000E4615" w:rsidRDefault="000E4615" w:rsidP="000E4615">
      <w:pPr>
        <w:numPr>
          <w:ilvl w:val="0"/>
          <w:numId w:val="47"/>
        </w:numPr>
      </w:pPr>
      <w:r w:rsidRPr="000E4615">
        <w:t>Cell line name and source</w:t>
      </w:r>
    </w:p>
    <w:p w14:paraId="2616EADF" w14:textId="77777777" w:rsidR="000E4615" w:rsidRPr="000E4615" w:rsidRDefault="000E4615" w:rsidP="000E4615">
      <w:pPr>
        <w:numPr>
          <w:ilvl w:val="0"/>
          <w:numId w:val="47"/>
        </w:numPr>
      </w:pPr>
      <w:r w:rsidRPr="000E4615">
        <w:t>Passage number and dates</w:t>
      </w:r>
    </w:p>
    <w:p w14:paraId="583D4042" w14:textId="77777777" w:rsidR="000E4615" w:rsidRPr="000E4615" w:rsidRDefault="000E4615" w:rsidP="000E4615">
      <w:pPr>
        <w:numPr>
          <w:ilvl w:val="0"/>
          <w:numId w:val="47"/>
        </w:numPr>
      </w:pPr>
      <w:r w:rsidRPr="000E4615">
        <w:t>Medium composition and supplements</w:t>
      </w:r>
    </w:p>
    <w:p w14:paraId="40D6F640" w14:textId="77777777" w:rsidR="000E4615" w:rsidRPr="000E4615" w:rsidRDefault="000E4615" w:rsidP="000E4615">
      <w:pPr>
        <w:numPr>
          <w:ilvl w:val="0"/>
          <w:numId w:val="47"/>
        </w:numPr>
      </w:pPr>
      <w:r w:rsidRPr="000E4615">
        <w:t>Observations (morphology, growth rate)</w:t>
      </w:r>
    </w:p>
    <w:p w14:paraId="11B1B9AA" w14:textId="77777777" w:rsidR="000E4615" w:rsidRPr="000E4615" w:rsidRDefault="000E4615" w:rsidP="000E4615">
      <w:pPr>
        <w:numPr>
          <w:ilvl w:val="0"/>
          <w:numId w:val="47"/>
        </w:numPr>
      </w:pPr>
      <w:proofErr w:type="spellStart"/>
      <w:r w:rsidRPr="000E4615">
        <w:t>Cryostorage</w:t>
      </w:r>
      <w:proofErr w:type="spellEnd"/>
      <w:r w:rsidRPr="000E4615">
        <w:t xml:space="preserve"> inventory</w:t>
      </w:r>
    </w:p>
    <w:p w14:paraId="6A2C5C03" w14:textId="77777777" w:rsidR="000E4615" w:rsidRPr="000E4615" w:rsidRDefault="000E4615" w:rsidP="000E4615">
      <w:pPr>
        <w:numPr>
          <w:ilvl w:val="0"/>
          <w:numId w:val="47"/>
        </w:numPr>
      </w:pPr>
      <w:r w:rsidRPr="000E4615">
        <w:t>Contamination test results</w:t>
      </w:r>
    </w:p>
    <w:p w14:paraId="42D2D434" w14:textId="77777777" w:rsidR="000E4615" w:rsidRPr="000E4615" w:rsidRDefault="000E4615" w:rsidP="000E4615">
      <w:r w:rsidRPr="000E4615">
        <w:t>All flasks, tubes, and plates must be clearly labeled with:</w:t>
      </w:r>
    </w:p>
    <w:p w14:paraId="2D23A50F" w14:textId="77777777" w:rsidR="000E4615" w:rsidRPr="000E4615" w:rsidRDefault="000E4615" w:rsidP="000E4615">
      <w:pPr>
        <w:numPr>
          <w:ilvl w:val="0"/>
          <w:numId w:val="48"/>
        </w:numPr>
      </w:pPr>
      <w:r w:rsidRPr="000E4615">
        <w:t>Cell line name</w:t>
      </w:r>
    </w:p>
    <w:p w14:paraId="4B8005F1" w14:textId="77777777" w:rsidR="000E4615" w:rsidRPr="000E4615" w:rsidRDefault="000E4615" w:rsidP="000E4615">
      <w:pPr>
        <w:numPr>
          <w:ilvl w:val="0"/>
          <w:numId w:val="48"/>
        </w:numPr>
      </w:pPr>
      <w:r w:rsidRPr="000E4615">
        <w:t>Date</w:t>
      </w:r>
    </w:p>
    <w:p w14:paraId="0970D20F" w14:textId="77777777" w:rsidR="000E4615" w:rsidRPr="000E4615" w:rsidRDefault="000E4615" w:rsidP="000E4615">
      <w:pPr>
        <w:numPr>
          <w:ilvl w:val="0"/>
          <w:numId w:val="48"/>
        </w:numPr>
      </w:pPr>
      <w:r w:rsidRPr="000E4615">
        <w:t>Passage number</w:t>
      </w:r>
    </w:p>
    <w:p w14:paraId="48374551" w14:textId="77777777" w:rsidR="000E4615" w:rsidRPr="000E4615" w:rsidRDefault="000E4615" w:rsidP="000E4615">
      <w:pPr>
        <w:numPr>
          <w:ilvl w:val="0"/>
          <w:numId w:val="48"/>
        </w:numPr>
      </w:pPr>
      <w:r w:rsidRPr="000E4615">
        <w:t>Researcher initials</w:t>
      </w:r>
    </w:p>
    <w:p w14:paraId="0B6B134A" w14:textId="77777777" w:rsidR="000E4615" w:rsidRPr="000E4615" w:rsidRDefault="00000000" w:rsidP="000E4615">
      <w:r>
        <w:pict w14:anchorId="2D2A5E03">
          <v:rect id="_x0000_i1059" style="width:0;height:1.5pt" o:hralign="center" o:hrstd="t" o:hr="t" fillcolor="#a0a0a0" stroked="f"/>
        </w:pict>
      </w:r>
    </w:p>
    <w:p w14:paraId="25CFAFB6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14. Equipment Use and Maintenance</w:t>
      </w:r>
    </w:p>
    <w:p w14:paraId="2B94AAF1" w14:textId="77777777" w:rsidR="000E4615" w:rsidRPr="000E4615" w:rsidRDefault="000E4615" w:rsidP="000E4615">
      <w:pPr>
        <w:numPr>
          <w:ilvl w:val="0"/>
          <w:numId w:val="49"/>
        </w:numPr>
      </w:pPr>
      <w:r w:rsidRPr="000E4615">
        <w:t xml:space="preserve">Clean biosafety </w:t>
      </w:r>
      <w:proofErr w:type="gramStart"/>
      <w:r w:rsidRPr="000E4615">
        <w:t>cabinet</w:t>
      </w:r>
      <w:proofErr w:type="gramEnd"/>
      <w:r w:rsidRPr="000E4615">
        <w:t xml:space="preserve"> and microscope lenses daily.</w:t>
      </w:r>
    </w:p>
    <w:p w14:paraId="016EA085" w14:textId="77777777" w:rsidR="000E4615" w:rsidRPr="000E4615" w:rsidRDefault="000E4615" w:rsidP="000E4615">
      <w:pPr>
        <w:numPr>
          <w:ilvl w:val="0"/>
          <w:numId w:val="49"/>
        </w:numPr>
      </w:pPr>
      <w:r w:rsidRPr="000E4615">
        <w:t>Calibrate pipettes quarterly.</w:t>
      </w:r>
    </w:p>
    <w:p w14:paraId="0C10ADF1" w14:textId="77777777" w:rsidR="000E4615" w:rsidRPr="000E4615" w:rsidRDefault="000E4615" w:rsidP="000E4615">
      <w:pPr>
        <w:numPr>
          <w:ilvl w:val="0"/>
          <w:numId w:val="49"/>
        </w:numPr>
      </w:pPr>
      <w:r w:rsidRPr="000E4615">
        <w:t>Replace CO₂ incubator filters and disinfect monthly.</w:t>
      </w:r>
    </w:p>
    <w:p w14:paraId="76ED9CB0" w14:textId="77777777" w:rsidR="000E4615" w:rsidRPr="000E4615" w:rsidRDefault="000E4615" w:rsidP="000E4615">
      <w:pPr>
        <w:numPr>
          <w:ilvl w:val="0"/>
          <w:numId w:val="49"/>
        </w:numPr>
      </w:pPr>
      <w:r w:rsidRPr="000E4615">
        <w:t>Maintain a logbook for all equipment use, maintenance, and service.</w:t>
      </w:r>
    </w:p>
    <w:p w14:paraId="14A102BD" w14:textId="77777777" w:rsidR="000E4615" w:rsidRPr="000E4615" w:rsidRDefault="00000000" w:rsidP="000E4615">
      <w:r>
        <w:lastRenderedPageBreak/>
        <w:pict w14:anchorId="4D656764">
          <v:rect id="_x0000_i1060" style="width:0;height:1.5pt" o:hralign="center" o:hrstd="t" o:hr="t" fillcolor="#a0a0a0" stroked="f"/>
        </w:pict>
      </w:r>
    </w:p>
    <w:p w14:paraId="7FF2D304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15. Ethical Considerations</w:t>
      </w:r>
    </w:p>
    <w:p w14:paraId="21962FCC" w14:textId="77777777" w:rsidR="000E4615" w:rsidRPr="000E4615" w:rsidRDefault="000E4615" w:rsidP="000E4615">
      <w:pPr>
        <w:numPr>
          <w:ilvl w:val="0"/>
          <w:numId w:val="50"/>
        </w:numPr>
      </w:pPr>
      <w:r w:rsidRPr="000E4615">
        <w:t xml:space="preserve">Obtain institutional </w:t>
      </w:r>
      <w:r w:rsidRPr="000E4615">
        <w:rPr>
          <w:b/>
          <w:bCs/>
        </w:rPr>
        <w:t>ethics committee approval</w:t>
      </w:r>
      <w:r w:rsidRPr="000E4615">
        <w:t xml:space="preserve"> for work involving human or animal-derived cells.</w:t>
      </w:r>
    </w:p>
    <w:p w14:paraId="19B47BF4" w14:textId="77777777" w:rsidR="000E4615" w:rsidRPr="000E4615" w:rsidRDefault="000E4615" w:rsidP="000E4615">
      <w:pPr>
        <w:numPr>
          <w:ilvl w:val="0"/>
          <w:numId w:val="50"/>
        </w:numPr>
      </w:pPr>
      <w:r w:rsidRPr="000E4615">
        <w:t>Use cells only for approved research purposes.</w:t>
      </w:r>
    </w:p>
    <w:p w14:paraId="3C04071F" w14:textId="77777777" w:rsidR="000E4615" w:rsidRPr="000E4615" w:rsidRDefault="000E4615" w:rsidP="000E4615">
      <w:pPr>
        <w:numPr>
          <w:ilvl w:val="0"/>
          <w:numId w:val="50"/>
        </w:numPr>
      </w:pPr>
      <w:r w:rsidRPr="000E4615">
        <w:t>Dispose of biological materials following ethical and environmental standards.</w:t>
      </w:r>
    </w:p>
    <w:p w14:paraId="0192150B" w14:textId="77777777" w:rsidR="000E4615" w:rsidRPr="000E4615" w:rsidRDefault="000E4615" w:rsidP="000E4615">
      <w:pPr>
        <w:numPr>
          <w:ilvl w:val="0"/>
          <w:numId w:val="50"/>
        </w:numPr>
      </w:pPr>
      <w:r w:rsidRPr="000E4615">
        <w:t>Respect confidentiality of patient-derived samples.</w:t>
      </w:r>
    </w:p>
    <w:p w14:paraId="5C3E063C" w14:textId="77777777" w:rsidR="000E4615" w:rsidRPr="000E4615" w:rsidRDefault="00000000" w:rsidP="000E4615">
      <w:r>
        <w:pict w14:anchorId="463C3A0D">
          <v:rect id="_x0000_i1061" style="width:0;height:1.5pt" o:hralign="center" o:hrstd="t" o:hr="t" fillcolor="#a0a0a0" stroked="f"/>
        </w:pict>
      </w:r>
    </w:p>
    <w:p w14:paraId="52821153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16. Emergency Procedures</w:t>
      </w:r>
    </w:p>
    <w:p w14:paraId="62DF872D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Spill Response</w:t>
      </w:r>
    </w:p>
    <w:p w14:paraId="3451A403" w14:textId="77777777" w:rsidR="000E4615" w:rsidRPr="000E4615" w:rsidRDefault="000E4615" w:rsidP="000E4615">
      <w:pPr>
        <w:numPr>
          <w:ilvl w:val="0"/>
          <w:numId w:val="51"/>
        </w:numPr>
      </w:pPr>
      <w:r w:rsidRPr="000E4615">
        <w:t>Alert others immediately.</w:t>
      </w:r>
    </w:p>
    <w:p w14:paraId="3B0DD8B0" w14:textId="77777777" w:rsidR="000E4615" w:rsidRPr="000E4615" w:rsidRDefault="000E4615" w:rsidP="000E4615">
      <w:pPr>
        <w:numPr>
          <w:ilvl w:val="0"/>
          <w:numId w:val="51"/>
        </w:numPr>
      </w:pPr>
      <w:r w:rsidRPr="000E4615">
        <w:t>Cover spill with paper towels.</w:t>
      </w:r>
    </w:p>
    <w:p w14:paraId="1D3EAA5C" w14:textId="77777777" w:rsidR="000E4615" w:rsidRPr="000E4615" w:rsidRDefault="000E4615" w:rsidP="000E4615">
      <w:pPr>
        <w:numPr>
          <w:ilvl w:val="0"/>
          <w:numId w:val="51"/>
        </w:numPr>
      </w:pPr>
      <w:r w:rsidRPr="000E4615">
        <w:t>Apply 10% bleach and allow 30 minutes contact time.</w:t>
      </w:r>
    </w:p>
    <w:p w14:paraId="081A5DC6" w14:textId="77777777" w:rsidR="000E4615" w:rsidRPr="000E4615" w:rsidRDefault="000E4615" w:rsidP="000E4615">
      <w:pPr>
        <w:numPr>
          <w:ilvl w:val="0"/>
          <w:numId w:val="51"/>
        </w:numPr>
      </w:pPr>
      <w:r w:rsidRPr="000E4615">
        <w:t>Dispose of waste in biohazard bags.</w:t>
      </w:r>
    </w:p>
    <w:p w14:paraId="768C19F1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Exposure or Injury</w:t>
      </w:r>
    </w:p>
    <w:p w14:paraId="77CC2869" w14:textId="77777777" w:rsidR="000E4615" w:rsidRPr="000E4615" w:rsidRDefault="000E4615" w:rsidP="000E4615">
      <w:pPr>
        <w:numPr>
          <w:ilvl w:val="0"/>
          <w:numId w:val="52"/>
        </w:numPr>
      </w:pPr>
      <w:r w:rsidRPr="000E4615">
        <w:t>Wash affected area immediately with water and soap.</w:t>
      </w:r>
    </w:p>
    <w:p w14:paraId="6E3739B4" w14:textId="77777777" w:rsidR="000E4615" w:rsidRPr="000E4615" w:rsidRDefault="000E4615" w:rsidP="000E4615">
      <w:pPr>
        <w:numPr>
          <w:ilvl w:val="0"/>
          <w:numId w:val="52"/>
        </w:numPr>
      </w:pPr>
      <w:r w:rsidRPr="000E4615">
        <w:t>Report incident to the lab coordinator.</w:t>
      </w:r>
    </w:p>
    <w:p w14:paraId="57ADAE71" w14:textId="77777777" w:rsidR="000E4615" w:rsidRPr="000E4615" w:rsidRDefault="000E4615" w:rsidP="000E4615">
      <w:pPr>
        <w:numPr>
          <w:ilvl w:val="0"/>
          <w:numId w:val="52"/>
        </w:numPr>
      </w:pPr>
      <w:r w:rsidRPr="000E4615">
        <w:t xml:space="preserve">Complete institutional </w:t>
      </w:r>
      <w:r w:rsidRPr="000E4615">
        <w:rPr>
          <w:b/>
          <w:bCs/>
        </w:rPr>
        <w:t>incident report form</w:t>
      </w:r>
      <w:r w:rsidRPr="000E4615">
        <w:t>.</w:t>
      </w:r>
    </w:p>
    <w:p w14:paraId="3D0A0F3A" w14:textId="77777777" w:rsidR="000E4615" w:rsidRPr="000E4615" w:rsidRDefault="00000000" w:rsidP="000E4615">
      <w:r>
        <w:pict w14:anchorId="0F8BCC95">
          <v:rect id="_x0000_i1062" style="width:0;height:1.5pt" o:hralign="center" o:hrstd="t" o:hr="t" fillcolor="#a0a0a0" stroked="f"/>
        </w:pict>
      </w:r>
    </w:p>
    <w:p w14:paraId="45F6E64F" w14:textId="77777777" w:rsidR="000E4615" w:rsidRPr="000E4615" w:rsidRDefault="000E4615" w:rsidP="000E4615">
      <w:pPr>
        <w:rPr>
          <w:b/>
          <w:bCs/>
        </w:rPr>
      </w:pPr>
      <w:r w:rsidRPr="000E4615">
        <w:rPr>
          <w:b/>
          <w:bCs/>
        </w:rPr>
        <w:t>17. References and Resources</w:t>
      </w:r>
    </w:p>
    <w:p w14:paraId="2BEE2E0E" w14:textId="77777777" w:rsidR="000E4615" w:rsidRPr="000E4615" w:rsidRDefault="000E4615" w:rsidP="000E4615">
      <w:pPr>
        <w:numPr>
          <w:ilvl w:val="0"/>
          <w:numId w:val="53"/>
        </w:numPr>
      </w:pPr>
      <w:r w:rsidRPr="000E4615">
        <w:t xml:space="preserve">OECD. (2018). </w:t>
      </w:r>
      <w:r w:rsidRPr="000E4615">
        <w:rPr>
          <w:i/>
          <w:iCs/>
        </w:rPr>
        <w:t>Guidance Document on Good In Vitro Method Practices (GIVIMP)</w:t>
      </w:r>
      <w:r w:rsidRPr="000E4615">
        <w:t>.</w:t>
      </w:r>
    </w:p>
    <w:p w14:paraId="6B69A241" w14:textId="77777777" w:rsidR="000E4615" w:rsidRPr="000E4615" w:rsidRDefault="000E4615" w:rsidP="000E4615">
      <w:pPr>
        <w:numPr>
          <w:ilvl w:val="0"/>
          <w:numId w:val="53"/>
        </w:numPr>
      </w:pPr>
      <w:r w:rsidRPr="000E4615">
        <w:t xml:space="preserve">ECACC. </w:t>
      </w:r>
      <w:r w:rsidRPr="000E4615">
        <w:rPr>
          <w:i/>
          <w:iCs/>
        </w:rPr>
        <w:t>Good Cell Culture Practice Guidelines</w:t>
      </w:r>
      <w:r w:rsidRPr="000E4615">
        <w:t>.</w:t>
      </w:r>
    </w:p>
    <w:p w14:paraId="4E828947" w14:textId="77777777" w:rsidR="000E4615" w:rsidRPr="000E4615" w:rsidRDefault="000E4615" w:rsidP="000E4615">
      <w:pPr>
        <w:numPr>
          <w:ilvl w:val="0"/>
          <w:numId w:val="53"/>
        </w:numPr>
      </w:pPr>
      <w:r w:rsidRPr="000E4615">
        <w:t xml:space="preserve">ATCC. </w:t>
      </w:r>
      <w:r w:rsidRPr="000E4615">
        <w:rPr>
          <w:i/>
          <w:iCs/>
        </w:rPr>
        <w:t>Animal Cell Culture Guide</w:t>
      </w:r>
      <w:r w:rsidRPr="000E4615">
        <w:t>.</w:t>
      </w:r>
    </w:p>
    <w:p w14:paraId="00D957C4" w14:textId="77777777" w:rsidR="000E4615" w:rsidRPr="000E4615" w:rsidRDefault="000E4615" w:rsidP="000E4615">
      <w:pPr>
        <w:numPr>
          <w:ilvl w:val="0"/>
          <w:numId w:val="53"/>
        </w:numPr>
      </w:pPr>
      <w:r w:rsidRPr="000E4615">
        <w:t>WHO Laboratory Biosafety Manual, 4th Edition.</w:t>
      </w:r>
    </w:p>
    <w:p w14:paraId="2D08AE0E" w14:textId="77777777" w:rsidR="000E4615" w:rsidRPr="000E4615" w:rsidRDefault="000E4615" w:rsidP="000E4615">
      <w:pPr>
        <w:numPr>
          <w:ilvl w:val="0"/>
          <w:numId w:val="53"/>
        </w:numPr>
      </w:pPr>
      <w:r w:rsidRPr="000E4615">
        <w:t xml:space="preserve">Freshney, R.I. (2016). </w:t>
      </w:r>
      <w:r w:rsidRPr="000E4615">
        <w:rPr>
          <w:i/>
          <w:iCs/>
        </w:rPr>
        <w:t>Culture of Animal Cells: A Manual of Basic Technique and Specialized Applications</w:t>
      </w:r>
      <w:r w:rsidRPr="000E4615">
        <w:t>.</w:t>
      </w:r>
    </w:p>
    <w:p w14:paraId="410A1D3D" w14:textId="77777777" w:rsidR="000E4615" w:rsidRPr="000E4615" w:rsidRDefault="00000000" w:rsidP="000E4615">
      <w:r>
        <w:pict w14:anchorId="01342B07">
          <v:rect id="_x0000_i1063" style="width:0;height:1.5pt" o:hralign="center" o:hrstd="t" o:hr="t" fillcolor="#a0a0a0" stroked="f"/>
        </w:pict>
      </w:r>
    </w:p>
    <w:p w14:paraId="737A5477" w14:textId="1111A40C" w:rsidR="00434067" w:rsidRPr="00AC048E" w:rsidRDefault="00434067" w:rsidP="00AC048E"/>
    <w:sectPr w:rsidR="00434067" w:rsidRPr="00AC048E" w:rsidSect="00FB2CF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95C"/>
    <w:multiLevelType w:val="multilevel"/>
    <w:tmpl w:val="EEF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141D3"/>
    <w:multiLevelType w:val="multilevel"/>
    <w:tmpl w:val="202C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5564F"/>
    <w:multiLevelType w:val="multilevel"/>
    <w:tmpl w:val="BA44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C1431"/>
    <w:multiLevelType w:val="multilevel"/>
    <w:tmpl w:val="B34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54FBD"/>
    <w:multiLevelType w:val="multilevel"/>
    <w:tmpl w:val="83C6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101B59"/>
    <w:multiLevelType w:val="multilevel"/>
    <w:tmpl w:val="B30A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5C6D5B"/>
    <w:multiLevelType w:val="multilevel"/>
    <w:tmpl w:val="1B5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13589"/>
    <w:multiLevelType w:val="multilevel"/>
    <w:tmpl w:val="2D38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592094"/>
    <w:multiLevelType w:val="multilevel"/>
    <w:tmpl w:val="00C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7C40C6"/>
    <w:multiLevelType w:val="multilevel"/>
    <w:tmpl w:val="37DE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D16BEB"/>
    <w:multiLevelType w:val="multilevel"/>
    <w:tmpl w:val="DE3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61B35"/>
    <w:multiLevelType w:val="multilevel"/>
    <w:tmpl w:val="D61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1738FC"/>
    <w:multiLevelType w:val="multilevel"/>
    <w:tmpl w:val="C84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312D8A"/>
    <w:multiLevelType w:val="multilevel"/>
    <w:tmpl w:val="A082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D94BD8"/>
    <w:multiLevelType w:val="multilevel"/>
    <w:tmpl w:val="B12A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FD2C38"/>
    <w:multiLevelType w:val="multilevel"/>
    <w:tmpl w:val="1B94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B83AE3"/>
    <w:multiLevelType w:val="multilevel"/>
    <w:tmpl w:val="AC9E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C41BCC"/>
    <w:multiLevelType w:val="multilevel"/>
    <w:tmpl w:val="217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B778F6"/>
    <w:multiLevelType w:val="multilevel"/>
    <w:tmpl w:val="A9D8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945B49"/>
    <w:multiLevelType w:val="multilevel"/>
    <w:tmpl w:val="B1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F30265"/>
    <w:multiLevelType w:val="multilevel"/>
    <w:tmpl w:val="20A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5A71E0"/>
    <w:multiLevelType w:val="multilevel"/>
    <w:tmpl w:val="B8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0B76D49"/>
    <w:multiLevelType w:val="multilevel"/>
    <w:tmpl w:val="8B06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BF1371"/>
    <w:multiLevelType w:val="multilevel"/>
    <w:tmpl w:val="EF2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EF48A2"/>
    <w:multiLevelType w:val="multilevel"/>
    <w:tmpl w:val="63C4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F963A8"/>
    <w:multiLevelType w:val="multilevel"/>
    <w:tmpl w:val="0500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9274FD"/>
    <w:multiLevelType w:val="multilevel"/>
    <w:tmpl w:val="C0B6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D4620B"/>
    <w:multiLevelType w:val="multilevel"/>
    <w:tmpl w:val="FED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E1442C"/>
    <w:multiLevelType w:val="multilevel"/>
    <w:tmpl w:val="2E7E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0A78AC"/>
    <w:multiLevelType w:val="multilevel"/>
    <w:tmpl w:val="4A98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836CF7"/>
    <w:multiLevelType w:val="multilevel"/>
    <w:tmpl w:val="145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92B0D"/>
    <w:multiLevelType w:val="multilevel"/>
    <w:tmpl w:val="AC02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7E7234F"/>
    <w:multiLevelType w:val="multilevel"/>
    <w:tmpl w:val="9766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7325C3"/>
    <w:multiLevelType w:val="multilevel"/>
    <w:tmpl w:val="BF16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A950EE"/>
    <w:multiLevelType w:val="multilevel"/>
    <w:tmpl w:val="04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CC7A4A"/>
    <w:multiLevelType w:val="multilevel"/>
    <w:tmpl w:val="59CA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EB1566"/>
    <w:multiLevelType w:val="multilevel"/>
    <w:tmpl w:val="1B3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975DBF"/>
    <w:multiLevelType w:val="multilevel"/>
    <w:tmpl w:val="483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5B3FD8"/>
    <w:multiLevelType w:val="multilevel"/>
    <w:tmpl w:val="F94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CE75CE"/>
    <w:multiLevelType w:val="multilevel"/>
    <w:tmpl w:val="77BC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B0A0BAF"/>
    <w:multiLevelType w:val="multilevel"/>
    <w:tmpl w:val="D81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C441BFF"/>
    <w:multiLevelType w:val="multilevel"/>
    <w:tmpl w:val="60F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D25327"/>
    <w:multiLevelType w:val="multilevel"/>
    <w:tmpl w:val="6FF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3A4E7D"/>
    <w:multiLevelType w:val="multilevel"/>
    <w:tmpl w:val="D08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5B4A39"/>
    <w:multiLevelType w:val="multilevel"/>
    <w:tmpl w:val="48EE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4307B0"/>
    <w:multiLevelType w:val="multilevel"/>
    <w:tmpl w:val="2AC0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942118"/>
    <w:multiLevelType w:val="multilevel"/>
    <w:tmpl w:val="8918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04E04F8"/>
    <w:multiLevelType w:val="multilevel"/>
    <w:tmpl w:val="A062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CB3D49"/>
    <w:multiLevelType w:val="multilevel"/>
    <w:tmpl w:val="AC28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6A0510"/>
    <w:multiLevelType w:val="multilevel"/>
    <w:tmpl w:val="DF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6D049B"/>
    <w:multiLevelType w:val="multilevel"/>
    <w:tmpl w:val="B14E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B30595"/>
    <w:multiLevelType w:val="multilevel"/>
    <w:tmpl w:val="AAD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569A7"/>
    <w:multiLevelType w:val="multilevel"/>
    <w:tmpl w:val="E6B4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265421E"/>
    <w:multiLevelType w:val="multilevel"/>
    <w:tmpl w:val="55D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27A5F23"/>
    <w:multiLevelType w:val="multilevel"/>
    <w:tmpl w:val="F61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D45C2E"/>
    <w:multiLevelType w:val="multilevel"/>
    <w:tmpl w:val="304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582523"/>
    <w:multiLevelType w:val="multilevel"/>
    <w:tmpl w:val="C03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A4764A"/>
    <w:multiLevelType w:val="multilevel"/>
    <w:tmpl w:val="814E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EB19CB"/>
    <w:multiLevelType w:val="multilevel"/>
    <w:tmpl w:val="491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3EF44EA"/>
    <w:multiLevelType w:val="multilevel"/>
    <w:tmpl w:val="07EA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40629E6"/>
    <w:multiLevelType w:val="multilevel"/>
    <w:tmpl w:val="189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49105E4"/>
    <w:multiLevelType w:val="multilevel"/>
    <w:tmpl w:val="45F0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4E815BF"/>
    <w:multiLevelType w:val="multilevel"/>
    <w:tmpl w:val="C91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5323207"/>
    <w:multiLevelType w:val="multilevel"/>
    <w:tmpl w:val="CA34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5D93B0D"/>
    <w:multiLevelType w:val="multilevel"/>
    <w:tmpl w:val="5F50F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F37428"/>
    <w:multiLevelType w:val="multilevel"/>
    <w:tmpl w:val="C340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9AD0F5A"/>
    <w:multiLevelType w:val="multilevel"/>
    <w:tmpl w:val="42C0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BE0D6F"/>
    <w:multiLevelType w:val="multilevel"/>
    <w:tmpl w:val="0F98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7B7D52"/>
    <w:multiLevelType w:val="multilevel"/>
    <w:tmpl w:val="03564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B8084F"/>
    <w:multiLevelType w:val="multilevel"/>
    <w:tmpl w:val="BC6A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14563E"/>
    <w:multiLevelType w:val="multilevel"/>
    <w:tmpl w:val="8508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B284A12"/>
    <w:multiLevelType w:val="multilevel"/>
    <w:tmpl w:val="9B04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4C34F8"/>
    <w:multiLevelType w:val="multilevel"/>
    <w:tmpl w:val="B27E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575B26"/>
    <w:multiLevelType w:val="multilevel"/>
    <w:tmpl w:val="F44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CD76098"/>
    <w:multiLevelType w:val="multilevel"/>
    <w:tmpl w:val="E3F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FC086D"/>
    <w:multiLevelType w:val="multilevel"/>
    <w:tmpl w:val="DDF0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D246C4B"/>
    <w:multiLevelType w:val="multilevel"/>
    <w:tmpl w:val="830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D3E6CB5"/>
    <w:multiLevelType w:val="multilevel"/>
    <w:tmpl w:val="389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752DA7"/>
    <w:multiLevelType w:val="multilevel"/>
    <w:tmpl w:val="2646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400B01"/>
    <w:multiLevelType w:val="multilevel"/>
    <w:tmpl w:val="949C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D02FD9"/>
    <w:multiLevelType w:val="multilevel"/>
    <w:tmpl w:val="AAB0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E5401A"/>
    <w:multiLevelType w:val="multilevel"/>
    <w:tmpl w:val="EF48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F774A6"/>
    <w:multiLevelType w:val="multilevel"/>
    <w:tmpl w:val="B2D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F591F19"/>
    <w:multiLevelType w:val="multilevel"/>
    <w:tmpl w:val="4E3E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9F16E5"/>
    <w:multiLevelType w:val="multilevel"/>
    <w:tmpl w:val="E45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FB610A0"/>
    <w:multiLevelType w:val="multilevel"/>
    <w:tmpl w:val="E3E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FB86116"/>
    <w:multiLevelType w:val="multilevel"/>
    <w:tmpl w:val="CA80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0241CDA"/>
    <w:multiLevelType w:val="multilevel"/>
    <w:tmpl w:val="38C6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9312DD"/>
    <w:multiLevelType w:val="multilevel"/>
    <w:tmpl w:val="DBA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11700F"/>
    <w:multiLevelType w:val="multilevel"/>
    <w:tmpl w:val="5F4E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2B9266B"/>
    <w:multiLevelType w:val="multilevel"/>
    <w:tmpl w:val="1CB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4D5829"/>
    <w:multiLevelType w:val="multilevel"/>
    <w:tmpl w:val="EEC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FA2C3F"/>
    <w:multiLevelType w:val="multilevel"/>
    <w:tmpl w:val="2D88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42B147F"/>
    <w:multiLevelType w:val="multilevel"/>
    <w:tmpl w:val="0D00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4A15120"/>
    <w:multiLevelType w:val="multilevel"/>
    <w:tmpl w:val="216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EF72C2"/>
    <w:multiLevelType w:val="multilevel"/>
    <w:tmpl w:val="9B9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5890374"/>
    <w:multiLevelType w:val="multilevel"/>
    <w:tmpl w:val="4B8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D8547E"/>
    <w:multiLevelType w:val="multilevel"/>
    <w:tmpl w:val="5A42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5F4132A"/>
    <w:multiLevelType w:val="multilevel"/>
    <w:tmpl w:val="E8B0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65935A9"/>
    <w:multiLevelType w:val="multilevel"/>
    <w:tmpl w:val="CAA6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6E2F3E"/>
    <w:multiLevelType w:val="multilevel"/>
    <w:tmpl w:val="422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C247D5"/>
    <w:multiLevelType w:val="multilevel"/>
    <w:tmpl w:val="12A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7F86B7E"/>
    <w:multiLevelType w:val="multilevel"/>
    <w:tmpl w:val="099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9AE0612"/>
    <w:multiLevelType w:val="multilevel"/>
    <w:tmpl w:val="3F0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C62B2C"/>
    <w:multiLevelType w:val="multilevel"/>
    <w:tmpl w:val="EDA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5D5135"/>
    <w:multiLevelType w:val="multilevel"/>
    <w:tmpl w:val="5AE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D50D32"/>
    <w:multiLevelType w:val="multilevel"/>
    <w:tmpl w:val="BAE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C611351"/>
    <w:multiLevelType w:val="multilevel"/>
    <w:tmpl w:val="5846D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D0F2353"/>
    <w:multiLevelType w:val="multilevel"/>
    <w:tmpl w:val="9A9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F2F422B"/>
    <w:multiLevelType w:val="multilevel"/>
    <w:tmpl w:val="3ABE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09511B"/>
    <w:multiLevelType w:val="multilevel"/>
    <w:tmpl w:val="715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A664D7"/>
    <w:multiLevelType w:val="multilevel"/>
    <w:tmpl w:val="995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1330CA6"/>
    <w:multiLevelType w:val="multilevel"/>
    <w:tmpl w:val="D25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1CC69C5"/>
    <w:multiLevelType w:val="multilevel"/>
    <w:tmpl w:val="E384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2173ECD"/>
    <w:multiLevelType w:val="multilevel"/>
    <w:tmpl w:val="EB0C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28642E0"/>
    <w:multiLevelType w:val="multilevel"/>
    <w:tmpl w:val="90CE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C3792C"/>
    <w:multiLevelType w:val="multilevel"/>
    <w:tmpl w:val="C132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D7012E"/>
    <w:multiLevelType w:val="multilevel"/>
    <w:tmpl w:val="0410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1D7E52"/>
    <w:multiLevelType w:val="multilevel"/>
    <w:tmpl w:val="D1E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5022C9"/>
    <w:multiLevelType w:val="multilevel"/>
    <w:tmpl w:val="442A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3AB3072"/>
    <w:multiLevelType w:val="multilevel"/>
    <w:tmpl w:val="5E6E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3DF0542"/>
    <w:multiLevelType w:val="multilevel"/>
    <w:tmpl w:val="AAB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4096006"/>
    <w:multiLevelType w:val="multilevel"/>
    <w:tmpl w:val="0C7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5C4CD6"/>
    <w:multiLevelType w:val="multilevel"/>
    <w:tmpl w:val="E5B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D844A4"/>
    <w:multiLevelType w:val="multilevel"/>
    <w:tmpl w:val="10A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52139A1"/>
    <w:multiLevelType w:val="multilevel"/>
    <w:tmpl w:val="323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56912E7"/>
    <w:multiLevelType w:val="multilevel"/>
    <w:tmpl w:val="B35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573172E"/>
    <w:multiLevelType w:val="multilevel"/>
    <w:tmpl w:val="F682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5DC55C2"/>
    <w:multiLevelType w:val="multilevel"/>
    <w:tmpl w:val="58D0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63F30FC"/>
    <w:multiLevelType w:val="multilevel"/>
    <w:tmpl w:val="EBD2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6B97D3C"/>
    <w:multiLevelType w:val="multilevel"/>
    <w:tmpl w:val="738A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72C347A"/>
    <w:multiLevelType w:val="multilevel"/>
    <w:tmpl w:val="F290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FF251B"/>
    <w:multiLevelType w:val="multilevel"/>
    <w:tmpl w:val="5604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1979B8"/>
    <w:multiLevelType w:val="multilevel"/>
    <w:tmpl w:val="A5F4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99B7AF3"/>
    <w:multiLevelType w:val="multilevel"/>
    <w:tmpl w:val="F9AC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99D6131"/>
    <w:multiLevelType w:val="multilevel"/>
    <w:tmpl w:val="A99C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9D359BE"/>
    <w:multiLevelType w:val="multilevel"/>
    <w:tmpl w:val="3F88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A3C293A"/>
    <w:multiLevelType w:val="multilevel"/>
    <w:tmpl w:val="BEE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EE4B06"/>
    <w:multiLevelType w:val="multilevel"/>
    <w:tmpl w:val="F48C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B1064E7"/>
    <w:multiLevelType w:val="multilevel"/>
    <w:tmpl w:val="939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BC46E49"/>
    <w:multiLevelType w:val="multilevel"/>
    <w:tmpl w:val="61E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C9403F8"/>
    <w:multiLevelType w:val="multilevel"/>
    <w:tmpl w:val="C11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685E05"/>
    <w:multiLevelType w:val="multilevel"/>
    <w:tmpl w:val="46FC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E090369"/>
    <w:multiLevelType w:val="multilevel"/>
    <w:tmpl w:val="F52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E9208D4"/>
    <w:multiLevelType w:val="multilevel"/>
    <w:tmpl w:val="DE12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F8971DA"/>
    <w:multiLevelType w:val="multilevel"/>
    <w:tmpl w:val="036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154970"/>
    <w:multiLevelType w:val="multilevel"/>
    <w:tmpl w:val="119A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1B3AFC"/>
    <w:multiLevelType w:val="multilevel"/>
    <w:tmpl w:val="086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1462E03"/>
    <w:multiLevelType w:val="multilevel"/>
    <w:tmpl w:val="AEC0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14767AA"/>
    <w:multiLevelType w:val="multilevel"/>
    <w:tmpl w:val="3FA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23155D3"/>
    <w:multiLevelType w:val="multilevel"/>
    <w:tmpl w:val="9C38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2507D80"/>
    <w:multiLevelType w:val="multilevel"/>
    <w:tmpl w:val="EC00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28C0163"/>
    <w:multiLevelType w:val="multilevel"/>
    <w:tmpl w:val="E7B8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28F0615"/>
    <w:multiLevelType w:val="multilevel"/>
    <w:tmpl w:val="0B14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2FE1963"/>
    <w:multiLevelType w:val="multilevel"/>
    <w:tmpl w:val="364C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34367F9"/>
    <w:multiLevelType w:val="multilevel"/>
    <w:tmpl w:val="1E8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40C254A"/>
    <w:multiLevelType w:val="multilevel"/>
    <w:tmpl w:val="86BE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4CC5C81"/>
    <w:multiLevelType w:val="multilevel"/>
    <w:tmpl w:val="220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4EF2CDF"/>
    <w:multiLevelType w:val="multilevel"/>
    <w:tmpl w:val="2722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6595141"/>
    <w:multiLevelType w:val="multilevel"/>
    <w:tmpl w:val="C104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6A369B1"/>
    <w:multiLevelType w:val="multilevel"/>
    <w:tmpl w:val="17F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952E81"/>
    <w:multiLevelType w:val="multilevel"/>
    <w:tmpl w:val="718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E95399"/>
    <w:multiLevelType w:val="multilevel"/>
    <w:tmpl w:val="D6EC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F3440A"/>
    <w:multiLevelType w:val="multilevel"/>
    <w:tmpl w:val="DD64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90B439E"/>
    <w:multiLevelType w:val="multilevel"/>
    <w:tmpl w:val="74CA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9566EF1"/>
    <w:multiLevelType w:val="multilevel"/>
    <w:tmpl w:val="D50E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914F73"/>
    <w:multiLevelType w:val="multilevel"/>
    <w:tmpl w:val="4F72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9BC5C73"/>
    <w:multiLevelType w:val="multilevel"/>
    <w:tmpl w:val="D490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AFA71E0"/>
    <w:multiLevelType w:val="multilevel"/>
    <w:tmpl w:val="CF6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C074BE3"/>
    <w:multiLevelType w:val="multilevel"/>
    <w:tmpl w:val="0C80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D165B70"/>
    <w:multiLevelType w:val="multilevel"/>
    <w:tmpl w:val="31E0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D1C3605"/>
    <w:multiLevelType w:val="multilevel"/>
    <w:tmpl w:val="3A5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D210702"/>
    <w:multiLevelType w:val="multilevel"/>
    <w:tmpl w:val="F8C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073602A"/>
    <w:multiLevelType w:val="multilevel"/>
    <w:tmpl w:val="C7D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0AF69B4"/>
    <w:multiLevelType w:val="multilevel"/>
    <w:tmpl w:val="E96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1FC5195"/>
    <w:multiLevelType w:val="multilevel"/>
    <w:tmpl w:val="157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2175676"/>
    <w:multiLevelType w:val="multilevel"/>
    <w:tmpl w:val="65C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25B1313"/>
    <w:multiLevelType w:val="multilevel"/>
    <w:tmpl w:val="D0F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2C60ABE"/>
    <w:multiLevelType w:val="multilevel"/>
    <w:tmpl w:val="A7E2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36F5798"/>
    <w:multiLevelType w:val="multilevel"/>
    <w:tmpl w:val="4DF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3D7761F"/>
    <w:multiLevelType w:val="multilevel"/>
    <w:tmpl w:val="B8D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0D113A"/>
    <w:multiLevelType w:val="multilevel"/>
    <w:tmpl w:val="152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43213CE"/>
    <w:multiLevelType w:val="multilevel"/>
    <w:tmpl w:val="EEC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45F6101"/>
    <w:multiLevelType w:val="multilevel"/>
    <w:tmpl w:val="4B00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4915607"/>
    <w:multiLevelType w:val="multilevel"/>
    <w:tmpl w:val="2DE8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E145D4"/>
    <w:multiLevelType w:val="multilevel"/>
    <w:tmpl w:val="0DD6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F377FC"/>
    <w:multiLevelType w:val="multilevel"/>
    <w:tmpl w:val="AE80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6BB6D96"/>
    <w:multiLevelType w:val="multilevel"/>
    <w:tmpl w:val="9F6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6DE21C1"/>
    <w:multiLevelType w:val="multilevel"/>
    <w:tmpl w:val="61C2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70872D8"/>
    <w:multiLevelType w:val="multilevel"/>
    <w:tmpl w:val="395E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7C84031"/>
    <w:multiLevelType w:val="multilevel"/>
    <w:tmpl w:val="A2D0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AD071AB"/>
    <w:multiLevelType w:val="multilevel"/>
    <w:tmpl w:val="017A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BF26025"/>
    <w:multiLevelType w:val="multilevel"/>
    <w:tmpl w:val="8728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C52583B"/>
    <w:multiLevelType w:val="multilevel"/>
    <w:tmpl w:val="240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B53BBE"/>
    <w:multiLevelType w:val="multilevel"/>
    <w:tmpl w:val="4C40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CE01D7E"/>
    <w:multiLevelType w:val="multilevel"/>
    <w:tmpl w:val="269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D180EDA"/>
    <w:multiLevelType w:val="multilevel"/>
    <w:tmpl w:val="F25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DE24C96"/>
    <w:multiLevelType w:val="multilevel"/>
    <w:tmpl w:val="CE7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E4B138F"/>
    <w:multiLevelType w:val="multilevel"/>
    <w:tmpl w:val="0DD4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F3A541B"/>
    <w:multiLevelType w:val="multilevel"/>
    <w:tmpl w:val="A92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05E2196"/>
    <w:multiLevelType w:val="multilevel"/>
    <w:tmpl w:val="63CE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0B06D53"/>
    <w:multiLevelType w:val="multilevel"/>
    <w:tmpl w:val="9964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0CF0B6A"/>
    <w:multiLevelType w:val="multilevel"/>
    <w:tmpl w:val="17B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14E1624"/>
    <w:multiLevelType w:val="multilevel"/>
    <w:tmpl w:val="362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1830DDC"/>
    <w:multiLevelType w:val="multilevel"/>
    <w:tmpl w:val="CBE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21905AA"/>
    <w:multiLevelType w:val="multilevel"/>
    <w:tmpl w:val="F9E0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36D7A1F"/>
    <w:multiLevelType w:val="multilevel"/>
    <w:tmpl w:val="AB5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40957A1"/>
    <w:multiLevelType w:val="multilevel"/>
    <w:tmpl w:val="02FE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4327F65"/>
    <w:multiLevelType w:val="multilevel"/>
    <w:tmpl w:val="3B5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49D0D7C"/>
    <w:multiLevelType w:val="multilevel"/>
    <w:tmpl w:val="1548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4D43E9B"/>
    <w:multiLevelType w:val="multilevel"/>
    <w:tmpl w:val="0E6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4407DD"/>
    <w:multiLevelType w:val="multilevel"/>
    <w:tmpl w:val="9F2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58A774B"/>
    <w:multiLevelType w:val="multilevel"/>
    <w:tmpl w:val="B5B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5976CBE"/>
    <w:multiLevelType w:val="multilevel"/>
    <w:tmpl w:val="FD26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5CF68B8"/>
    <w:multiLevelType w:val="multilevel"/>
    <w:tmpl w:val="6356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6045614"/>
    <w:multiLevelType w:val="multilevel"/>
    <w:tmpl w:val="F164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76102745"/>
    <w:multiLevelType w:val="multilevel"/>
    <w:tmpl w:val="901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921469E"/>
    <w:multiLevelType w:val="multilevel"/>
    <w:tmpl w:val="B0CC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9284825"/>
    <w:multiLevelType w:val="multilevel"/>
    <w:tmpl w:val="F29A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955083E"/>
    <w:multiLevelType w:val="multilevel"/>
    <w:tmpl w:val="DF3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95C1876"/>
    <w:multiLevelType w:val="multilevel"/>
    <w:tmpl w:val="4EA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B51271F"/>
    <w:multiLevelType w:val="multilevel"/>
    <w:tmpl w:val="1A4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B94382F"/>
    <w:multiLevelType w:val="multilevel"/>
    <w:tmpl w:val="452A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D7F4BAE"/>
    <w:multiLevelType w:val="multilevel"/>
    <w:tmpl w:val="234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E184144"/>
    <w:multiLevelType w:val="multilevel"/>
    <w:tmpl w:val="FA1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7EEE5181"/>
    <w:multiLevelType w:val="multilevel"/>
    <w:tmpl w:val="1AC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FE95C3E"/>
    <w:multiLevelType w:val="multilevel"/>
    <w:tmpl w:val="05E0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360656">
    <w:abstractNumId w:val="116"/>
  </w:num>
  <w:num w:numId="2" w16cid:durableId="882718908">
    <w:abstractNumId w:val="186"/>
  </w:num>
  <w:num w:numId="3" w16cid:durableId="1523012067">
    <w:abstractNumId w:val="159"/>
  </w:num>
  <w:num w:numId="4" w16cid:durableId="50465091">
    <w:abstractNumId w:val="201"/>
  </w:num>
  <w:num w:numId="5" w16cid:durableId="588466735">
    <w:abstractNumId w:val="22"/>
  </w:num>
  <w:num w:numId="6" w16cid:durableId="344675068">
    <w:abstractNumId w:val="123"/>
  </w:num>
  <w:num w:numId="7" w16cid:durableId="183177373">
    <w:abstractNumId w:val="187"/>
  </w:num>
  <w:num w:numId="8" w16cid:durableId="1388842211">
    <w:abstractNumId w:val="5"/>
  </w:num>
  <w:num w:numId="9" w16cid:durableId="1813256758">
    <w:abstractNumId w:val="39"/>
  </w:num>
  <w:num w:numId="10" w16cid:durableId="858936114">
    <w:abstractNumId w:val="77"/>
  </w:num>
  <w:num w:numId="11" w16cid:durableId="1368868852">
    <w:abstractNumId w:val="224"/>
  </w:num>
  <w:num w:numId="12" w16cid:durableId="879125621">
    <w:abstractNumId w:val="65"/>
  </w:num>
  <w:num w:numId="13" w16cid:durableId="1651204056">
    <w:abstractNumId w:val="91"/>
  </w:num>
  <w:num w:numId="14" w16cid:durableId="2034263903">
    <w:abstractNumId w:val="57"/>
  </w:num>
  <w:num w:numId="15" w16cid:durableId="937634936">
    <w:abstractNumId w:val="20"/>
  </w:num>
  <w:num w:numId="16" w16cid:durableId="992181856">
    <w:abstractNumId w:val="49"/>
  </w:num>
  <w:num w:numId="17" w16cid:durableId="2123111365">
    <w:abstractNumId w:val="200"/>
  </w:num>
  <w:num w:numId="18" w16cid:durableId="873156846">
    <w:abstractNumId w:val="17"/>
  </w:num>
  <w:num w:numId="19" w16cid:durableId="2033220929">
    <w:abstractNumId w:val="10"/>
  </w:num>
  <w:num w:numId="20" w16cid:durableId="1880894272">
    <w:abstractNumId w:val="212"/>
  </w:num>
  <w:num w:numId="21" w16cid:durableId="894925334">
    <w:abstractNumId w:val="203"/>
  </w:num>
  <w:num w:numId="22" w16cid:durableId="1033263733">
    <w:abstractNumId w:val="226"/>
  </w:num>
  <w:num w:numId="23" w16cid:durableId="1126972955">
    <w:abstractNumId w:val="6"/>
  </w:num>
  <w:num w:numId="24" w16cid:durableId="1603799035">
    <w:abstractNumId w:val="117"/>
  </w:num>
  <w:num w:numId="25" w16cid:durableId="1626110744">
    <w:abstractNumId w:val="165"/>
  </w:num>
  <w:num w:numId="26" w16cid:durableId="176846754">
    <w:abstractNumId w:val="18"/>
  </w:num>
  <w:num w:numId="27" w16cid:durableId="1409883388">
    <w:abstractNumId w:val="132"/>
  </w:num>
  <w:num w:numId="28" w16cid:durableId="849176635">
    <w:abstractNumId w:val="71"/>
  </w:num>
  <w:num w:numId="29" w16cid:durableId="718358614">
    <w:abstractNumId w:val="107"/>
  </w:num>
  <w:num w:numId="30" w16cid:durableId="1452818254">
    <w:abstractNumId w:val="154"/>
  </w:num>
  <w:num w:numId="31" w16cid:durableId="995690876">
    <w:abstractNumId w:val="173"/>
  </w:num>
  <w:num w:numId="32" w16cid:durableId="129250022">
    <w:abstractNumId w:val="0"/>
  </w:num>
  <w:num w:numId="33" w16cid:durableId="2055763479">
    <w:abstractNumId w:val="195"/>
  </w:num>
  <w:num w:numId="34" w16cid:durableId="557278012">
    <w:abstractNumId w:val="23"/>
  </w:num>
  <w:num w:numId="35" w16cid:durableId="864320873">
    <w:abstractNumId w:val="152"/>
  </w:num>
  <w:num w:numId="36" w16cid:durableId="1235353640">
    <w:abstractNumId w:val="206"/>
  </w:num>
  <w:num w:numId="37" w16cid:durableId="1870877859">
    <w:abstractNumId w:val="68"/>
  </w:num>
  <w:num w:numId="38" w16cid:durableId="7031322">
    <w:abstractNumId w:val="113"/>
  </w:num>
  <w:num w:numId="39" w16cid:durableId="1291593410">
    <w:abstractNumId w:val="36"/>
  </w:num>
  <w:num w:numId="40" w16cid:durableId="1010985579">
    <w:abstractNumId w:val="60"/>
  </w:num>
  <w:num w:numId="41" w16cid:durableId="1305618658">
    <w:abstractNumId w:val="129"/>
  </w:num>
  <w:num w:numId="42" w16cid:durableId="462625549">
    <w:abstractNumId w:val="80"/>
  </w:num>
  <w:num w:numId="43" w16cid:durableId="298338096">
    <w:abstractNumId w:val="213"/>
  </w:num>
  <w:num w:numId="44" w16cid:durableId="163135839">
    <w:abstractNumId w:val="118"/>
  </w:num>
  <w:num w:numId="45" w16cid:durableId="736708634">
    <w:abstractNumId w:val="50"/>
  </w:num>
  <w:num w:numId="46" w16cid:durableId="1858155231">
    <w:abstractNumId w:val="122"/>
  </w:num>
  <w:num w:numId="47" w16cid:durableId="1085685823">
    <w:abstractNumId w:val="175"/>
  </w:num>
  <w:num w:numId="48" w16cid:durableId="66923324">
    <w:abstractNumId w:val="199"/>
  </w:num>
  <w:num w:numId="49" w16cid:durableId="1667441714">
    <w:abstractNumId w:val="174"/>
  </w:num>
  <w:num w:numId="50" w16cid:durableId="1631937495">
    <w:abstractNumId w:val="148"/>
  </w:num>
  <w:num w:numId="51" w16cid:durableId="1077481210">
    <w:abstractNumId w:val="11"/>
  </w:num>
  <w:num w:numId="52" w16cid:durableId="670916601">
    <w:abstractNumId w:val="90"/>
  </w:num>
  <w:num w:numId="53" w16cid:durableId="1693843878">
    <w:abstractNumId w:val="30"/>
  </w:num>
  <w:num w:numId="54" w16cid:durableId="1156452560">
    <w:abstractNumId w:val="197"/>
  </w:num>
  <w:num w:numId="55" w16cid:durableId="570581239">
    <w:abstractNumId w:val="99"/>
  </w:num>
  <w:num w:numId="56" w16cid:durableId="353964475">
    <w:abstractNumId w:val="63"/>
  </w:num>
  <w:num w:numId="57" w16cid:durableId="1747191704">
    <w:abstractNumId w:val="181"/>
  </w:num>
  <w:num w:numId="58" w16cid:durableId="288972996">
    <w:abstractNumId w:val="8"/>
  </w:num>
  <w:num w:numId="59" w16cid:durableId="1206870247">
    <w:abstractNumId w:val="128"/>
  </w:num>
  <w:num w:numId="60" w16cid:durableId="434208046">
    <w:abstractNumId w:val="103"/>
  </w:num>
  <w:num w:numId="61" w16cid:durableId="520317287">
    <w:abstractNumId w:val="52"/>
  </w:num>
  <w:num w:numId="62" w16cid:durableId="1204442969">
    <w:abstractNumId w:val="172"/>
  </w:num>
  <w:num w:numId="63" w16cid:durableId="1901210435">
    <w:abstractNumId w:val="76"/>
  </w:num>
  <w:num w:numId="64" w16cid:durableId="1472139219">
    <w:abstractNumId w:val="161"/>
  </w:num>
  <w:num w:numId="65" w16cid:durableId="1346637073">
    <w:abstractNumId w:val="138"/>
  </w:num>
  <w:num w:numId="66" w16cid:durableId="160437167">
    <w:abstractNumId w:val="220"/>
  </w:num>
  <w:num w:numId="67" w16cid:durableId="1587887537">
    <w:abstractNumId w:val="176"/>
  </w:num>
  <w:num w:numId="68" w16cid:durableId="2022121819">
    <w:abstractNumId w:val="167"/>
  </w:num>
  <w:num w:numId="69" w16cid:durableId="1089540424">
    <w:abstractNumId w:val="134"/>
  </w:num>
  <w:num w:numId="70" w16cid:durableId="694813579">
    <w:abstractNumId w:val="92"/>
  </w:num>
  <w:num w:numId="71" w16cid:durableId="1810828307">
    <w:abstractNumId w:val="40"/>
  </w:num>
  <w:num w:numId="72" w16cid:durableId="76948167">
    <w:abstractNumId w:val="192"/>
  </w:num>
  <w:num w:numId="73" w16cid:durableId="1236010372">
    <w:abstractNumId w:val="198"/>
  </w:num>
  <w:num w:numId="74" w16cid:durableId="1299650725">
    <w:abstractNumId w:val="120"/>
  </w:num>
  <w:num w:numId="75" w16cid:durableId="660932660">
    <w:abstractNumId w:val="59"/>
  </w:num>
  <w:num w:numId="76" w16cid:durableId="62610957">
    <w:abstractNumId w:val="208"/>
  </w:num>
  <w:num w:numId="77" w16cid:durableId="100804101">
    <w:abstractNumId w:val="202"/>
  </w:num>
  <w:num w:numId="78" w16cid:durableId="1877035698">
    <w:abstractNumId w:val="163"/>
  </w:num>
  <w:num w:numId="79" w16cid:durableId="341012988">
    <w:abstractNumId w:val="158"/>
  </w:num>
  <w:num w:numId="80" w16cid:durableId="17390018">
    <w:abstractNumId w:val="62"/>
  </w:num>
  <w:num w:numId="81" w16cid:durableId="29651166">
    <w:abstractNumId w:val="83"/>
  </w:num>
  <w:num w:numId="82" w16cid:durableId="1373310733">
    <w:abstractNumId w:val="139"/>
  </w:num>
  <w:num w:numId="83" w16cid:durableId="446391721">
    <w:abstractNumId w:val="72"/>
  </w:num>
  <w:num w:numId="84" w16cid:durableId="1877697376">
    <w:abstractNumId w:val="133"/>
  </w:num>
  <w:num w:numId="85" w16cid:durableId="264310914">
    <w:abstractNumId w:val="29"/>
  </w:num>
  <w:num w:numId="86" w16cid:durableId="1252276962">
    <w:abstractNumId w:val="13"/>
  </w:num>
  <w:num w:numId="87" w16cid:durableId="1510942769">
    <w:abstractNumId w:val="102"/>
  </w:num>
  <w:num w:numId="88" w16cid:durableId="1612588669">
    <w:abstractNumId w:val="16"/>
  </w:num>
  <w:num w:numId="89" w16cid:durableId="1624269024">
    <w:abstractNumId w:val="104"/>
  </w:num>
  <w:num w:numId="90" w16cid:durableId="410275134">
    <w:abstractNumId w:val="108"/>
  </w:num>
  <w:num w:numId="91" w16cid:durableId="1913847905">
    <w:abstractNumId w:val="4"/>
  </w:num>
  <w:num w:numId="92" w16cid:durableId="1950232383">
    <w:abstractNumId w:val="137"/>
  </w:num>
  <w:num w:numId="93" w16cid:durableId="335884205">
    <w:abstractNumId w:val="110"/>
  </w:num>
  <w:num w:numId="94" w16cid:durableId="2025277130">
    <w:abstractNumId w:val="111"/>
  </w:num>
  <w:num w:numId="95" w16cid:durableId="490341424">
    <w:abstractNumId w:val="193"/>
  </w:num>
  <w:num w:numId="96" w16cid:durableId="2073192951">
    <w:abstractNumId w:val="146"/>
  </w:num>
  <w:num w:numId="97" w16cid:durableId="1323196958">
    <w:abstractNumId w:val="7"/>
  </w:num>
  <w:num w:numId="98" w16cid:durableId="1714962757">
    <w:abstractNumId w:val="162"/>
  </w:num>
  <w:num w:numId="99" w16cid:durableId="227424106">
    <w:abstractNumId w:val="124"/>
  </w:num>
  <w:num w:numId="100" w16cid:durableId="1689485043">
    <w:abstractNumId w:val="32"/>
  </w:num>
  <w:num w:numId="101" w16cid:durableId="1475567285">
    <w:abstractNumId w:val="211"/>
  </w:num>
  <w:num w:numId="102" w16cid:durableId="705330683">
    <w:abstractNumId w:val="28"/>
  </w:num>
  <w:num w:numId="103" w16cid:durableId="1789355380">
    <w:abstractNumId w:val="150"/>
  </w:num>
  <w:num w:numId="104" w16cid:durableId="893002872">
    <w:abstractNumId w:val="179"/>
  </w:num>
  <w:num w:numId="105" w16cid:durableId="958299992">
    <w:abstractNumId w:val="141"/>
  </w:num>
  <w:num w:numId="106" w16cid:durableId="813059229">
    <w:abstractNumId w:val="33"/>
  </w:num>
  <w:num w:numId="107" w16cid:durableId="906646502">
    <w:abstractNumId w:val="168"/>
  </w:num>
  <w:num w:numId="108" w16cid:durableId="326637536">
    <w:abstractNumId w:val="157"/>
  </w:num>
  <w:num w:numId="109" w16cid:durableId="1089153477">
    <w:abstractNumId w:val="81"/>
  </w:num>
  <w:num w:numId="110" w16cid:durableId="1945264998">
    <w:abstractNumId w:val="41"/>
  </w:num>
  <w:num w:numId="111" w16cid:durableId="1237548899">
    <w:abstractNumId w:val="43"/>
  </w:num>
  <w:num w:numId="112" w16cid:durableId="465466341">
    <w:abstractNumId w:val="125"/>
  </w:num>
  <w:num w:numId="113" w16cid:durableId="1667005259">
    <w:abstractNumId w:val="210"/>
  </w:num>
  <w:num w:numId="114" w16cid:durableId="623196874">
    <w:abstractNumId w:val="96"/>
  </w:num>
  <w:num w:numId="115" w16cid:durableId="1531530989">
    <w:abstractNumId w:val="67"/>
  </w:num>
  <w:num w:numId="116" w16cid:durableId="1141191425">
    <w:abstractNumId w:val="44"/>
  </w:num>
  <w:num w:numId="117" w16cid:durableId="1055591261">
    <w:abstractNumId w:val="194"/>
  </w:num>
  <w:num w:numId="118" w16cid:durableId="1282178984">
    <w:abstractNumId w:val="46"/>
  </w:num>
  <w:num w:numId="119" w16cid:durableId="422801934">
    <w:abstractNumId w:val="51"/>
  </w:num>
  <w:num w:numId="120" w16cid:durableId="1624340218">
    <w:abstractNumId w:val="169"/>
  </w:num>
  <w:num w:numId="121" w16cid:durableId="746002578">
    <w:abstractNumId w:val="79"/>
  </w:num>
  <w:num w:numId="122" w16cid:durableId="2074308598">
    <w:abstractNumId w:val="131"/>
  </w:num>
  <w:num w:numId="123" w16cid:durableId="2076272726">
    <w:abstractNumId w:val="225"/>
  </w:num>
  <w:num w:numId="124" w16cid:durableId="761878233">
    <w:abstractNumId w:val="205"/>
  </w:num>
  <w:num w:numId="125" w16cid:durableId="893850545">
    <w:abstractNumId w:val="222"/>
  </w:num>
  <w:num w:numId="126" w16cid:durableId="1837071812">
    <w:abstractNumId w:val="55"/>
  </w:num>
  <w:num w:numId="127" w16cid:durableId="184953172">
    <w:abstractNumId w:val="25"/>
  </w:num>
  <w:num w:numId="128" w16cid:durableId="298341149">
    <w:abstractNumId w:val="89"/>
  </w:num>
  <w:num w:numId="129" w16cid:durableId="1415004955">
    <w:abstractNumId w:val="147"/>
  </w:num>
  <w:num w:numId="130" w16cid:durableId="1701975405">
    <w:abstractNumId w:val="64"/>
  </w:num>
  <w:num w:numId="131" w16cid:durableId="230963105">
    <w:abstractNumId w:val="34"/>
  </w:num>
  <w:num w:numId="132" w16cid:durableId="1178888484">
    <w:abstractNumId w:val="135"/>
  </w:num>
  <w:num w:numId="133" w16cid:durableId="1172062821">
    <w:abstractNumId w:val="127"/>
  </w:num>
  <w:num w:numId="134" w16cid:durableId="1823812751">
    <w:abstractNumId w:val="164"/>
  </w:num>
  <w:num w:numId="135" w16cid:durableId="1999770962">
    <w:abstractNumId w:val="35"/>
  </w:num>
  <w:num w:numId="136" w16cid:durableId="1413890733">
    <w:abstractNumId w:val="31"/>
  </w:num>
  <w:num w:numId="137" w16cid:durableId="931743539">
    <w:abstractNumId w:val="95"/>
  </w:num>
  <w:num w:numId="138" w16cid:durableId="1845699981">
    <w:abstractNumId w:val="47"/>
  </w:num>
  <w:num w:numId="139" w16cid:durableId="1194462437">
    <w:abstractNumId w:val="144"/>
  </w:num>
  <w:num w:numId="140" w16cid:durableId="302079776">
    <w:abstractNumId w:val="185"/>
  </w:num>
  <w:num w:numId="141" w16cid:durableId="1050150114">
    <w:abstractNumId w:val="37"/>
  </w:num>
  <w:num w:numId="142" w16cid:durableId="1552230595">
    <w:abstractNumId w:val="209"/>
  </w:num>
  <w:num w:numId="143" w16cid:durableId="1742361251">
    <w:abstractNumId w:val="218"/>
  </w:num>
  <w:num w:numId="144" w16cid:durableId="814181310">
    <w:abstractNumId w:val="196"/>
  </w:num>
  <w:num w:numId="145" w16cid:durableId="1601530188">
    <w:abstractNumId w:val="85"/>
  </w:num>
  <w:num w:numId="146" w16cid:durableId="330254863">
    <w:abstractNumId w:val="126"/>
  </w:num>
  <w:num w:numId="147" w16cid:durableId="1544174878">
    <w:abstractNumId w:val="61"/>
  </w:num>
  <w:num w:numId="148" w16cid:durableId="399715281">
    <w:abstractNumId w:val="219"/>
  </w:num>
  <w:num w:numId="149" w16cid:durableId="1731534589">
    <w:abstractNumId w:val="73"/>
  </w:num>
  <w:num w:numId="150" w16cid:durableId="1815364968">
    <w:abstractNumId w:val="214"/>
  </w:num>
  <w:num w:numId="151" w16cid:durableId="1275478037">
    <w:abstractNumId w:val="180"/>
  </w:num>
  <w:num w:numId="152" w16cid:durableId="783769383">
    <w:abstractNumId w:val="42"/>
  </w:num>
  <w:num w:numId="153" w16cid:durableId="1879707852">
    <w:abstractNumId w:val="93"/>
  </w:num>
  <w:num w:numId="154" w16cid:durableId="1813713275">
    <w:abstractNumId w:val="27"/>
  </w:num>
  <w:num w:numId="155" w16cid:durableId="482892348">
    <w:abstractNumId w:val="160"/>
  </w:num>
  <w:num w:numId="156" w16cid:durableId="184901160">
    <w:abstractNumId w:val="207"/>
  </w:num>
  <w:num w:numId="157" w16cid:durableId="1235969294">
    <w:abstractNumId w:val="171"/>
  </w:num>
  <w:num w:numId="158" w16cid:durableId="1134524394">
    <w:abstractNumId w:val="54"/>
  </w:num>
  <w:num w:numId="159" w16cid:durableId="654145582">
    <w:abstractNumId w:val="21"/>
  </w:num>
  <w:num w:numId="160" w16cid:durableId="261648210">
    <w:abstractNumId w:val="115"/>
  </w:num>
  <w:num w:numId="161" w16cid:durableId="919561327">
    <w:abstractNumId w:val="177"/>
  </w:num>
  <w:num w:numId="162" w16cid:durableId="1290167357">
    <w:abstractNumId w:val="156"/>
  </w:num>
  <w:num w:numId="163" w16cid:durableId="1706253022">
    <w:abstractNumId w:val="106"/>
  </w:num>
  <w:num w:numId="164" w16cid:durableId="1933194978">
    <w:abstractNumId w:val="101"/>
  </w:num>
  <w:num w:numId="165" w16cid:durableId="1408725656">
    <w:abstractNumId w:val="114"/>
  </w:num>
  <w:num w:numId="166" w16cid:durableId="627666982">
    <w:abstractNumId w:val="221"/>
  </w:num>
  <w:num w:numId="167" w16cid:durableId="1921910388">
    <w:abstractNumId w:val="105"/>
  </w:num>
  <w:num w:numId="168" w16cid:durableId="426384881">
    <w:abstractNumId w:val="97"/>
  </w:num>
  <w:num w:numId="169" w16cid:durableId="978538060">
    <w:abstractNumId w:val="182"/>
  </w:num>
  <w:num w:numId="170" w16cid:durableId="471487779">
    <w:abstractNumId w:val="217"/>
  </w:num>
  <w:num w:numId="171" w16cid:durableId="2073190918">
    <w:abstractNumId w:val="190"/>
  </w:num>
  <w:num w:numId="172" w16cid:durableId="1852257041">
    <w:abstractNumId w:val="140"/>
  </w:num>
  <w:num w:numId="173" w16cid:durableId="1097671894">
    <w:abstractNumId w:val="119"/>
  </w:num>
  <w:num w:numId="174" w16cid:durableId="385377376">
    <w:abstractNumId w:val="189"/>
  </w:num>
  <w:num w:numId="175" w16cid:durableId="1014572765">
    <w:abstractNumId w:val="14"/>
  </w:num>
  <w:num w:numId="176" w16cid:durableId="1579901895">
    <w:abstractNumId w:val="94"/>
  </w:num>
  <w:num w:numId="177" w16cid:durableId="2143110486">
    <w:abstractNumId w:val="15"/>
  </w:num>
  <w:num w:numId="178" w16cid:durableId="1190296281">
    <w:abstractNumId w:val="70"/>
  </w:num>
  <w:num w:numId="179" w16cid:durableId="1561088220">
    <w:abstractNumId w:val="48"/>
  </w:num>
  <w:num w:numId="180" w16cid:durableId="53745675">
    <w:abstractNumId w:val="142"/>
  </w:num>
  <w:num w:numId="181" w16cid:durableId="545410580">
    <w:abstractNumId w:val="24"/>
  </w:num>
  <w:num w:numId="182" w16cid:durableId="725682629">
    <w:abstractNumId w:val="58"/>
  </w:num>
  <w:num w:numId="183" w16cid:durableId="684942627">
    <w:abstractNumId w:val="215"/>
  </w:num>
  <w:num w:numId="184" w16cid:durableId="951791585">
    <w:abstractNumId w:val="75"/>
  </w:num>
  <w:num w:numId="185" w16cid:durableId="841705534">
    <w:abstractNumId w:val="19"/>
  </w:num>
  <w:num w:numId="186" w16cid:durableId="597954108">
    <w:abstractNumId w:val="178"/>
  </w:num>
  <w:num w:numId="187" w16cid:durableId="1224218386">
    <w:abstractNumId w:val="143"/>
  </w:num>
  <w:num w:numId="188" w16cid:durableId="729887223">
    <w:abstractNumId w:val="153"/>
  </w:num>
  <w:num w:numId="189" w16cid:durableId="342172992">
    <w:abstractNumId w:val="26"/>
  </w:num>
  <w:num w:numId="190" w16cid:durableId="929390516">
    <w:abstractNumId w:val="88"/>
  </w:num>
  <w:num w:numId="191" w16cid:durableId="1490706182">
    <w:abstractNumId w:val="155"/>
  </w:num>
  <w:num w:numId="192" w16cid:durableId="386992882">
    <w:abstractNumId w:val="121"/>
  </w:num>
  <w:num w:numId="193" w16cid:durableId="1982273675">
    <w:abstractNumId w:val="9"/>
  </w:num>
  <w:num w:numId="194" w16cid:durableId="54817869">
    <w:abstractNumId w:val="82"/>
  </w:num>
  <w:num w:numId="195" w16cid:durableId="1764912568">
    <w:abstractNumId w:val="1"/>
  </w:num>
  <w:num w:numId="196" w16cid:durableId="2042782479">
    <w:abstractNumId w:val="2"/>
  </w:num>
  <w:num w:numId="197" w16cid:durableId="1742756161">
    <w:abstractNumId w:val="12"/>
  </w:num>
  <w:num w:numId="198" w16cid:durableId="567033833">
    <w:abstractNumId w:val="183"/>
  </w:num>
  <w:num w:numId="199" w16cid:durableId="1516533248">
    <w:abstractNumId w:val="45"/>
  </w:num>
  <w:num w:numId="200" w16cid:durableId="1486126283">
    <w:abstractNumId w:val="56"/>
  </w:num>
  <w:num w:numId="201" w16cid:durableId="1666937647">
    <w:abstractNumId w:val="136"/>
  </w:num>
  <w:num w:numId="202" w16cid:durableId="837421505">
    <w:abstractNumId w:val="74"/>
  </w:num>
  <w:num w:numId="203" w16cid:durableId="289171389">
    <w:abstractNumId w:val="204"/>
  </w:num>
  <w:num w:numId="204" w16cid:durableId="584611479">
    <w:abstractNumId w:val="87"/>
  </w:num>
  <w:num w:numId="205" w16cid:durableId="1045831856">
    <w:abstractNumId w:val="151"/>
  </w:num>
  <w:num w:numId="206" w16cid:durableId="1744571778">
    <w:abstractNumId w:val="84"/>
  </w:num>
  <w:num w:numId="207" w16cid:durableId="1407730294">
    <w:abstractNumId w:val="191"/>
  </w:num>
  <w:num w:numId="208" w16cid:durableId="1206018621">
    <w:abstractNumId w:val="188"/>
  </w:num>
  <w:num w:numId="209" w16cid:durableId="84159688">
    <w:abstractNumId w:val="3"/>
  </w:num>
  <w:num w:numId="210" w16cid:durableId="1241476768">
    <w:abstractNumId w:val="112"/>
  </w:num>
  <w:num w:numId="211" w16cid:durableId="553661118">
    <w:abstractNumId w:val="149"/>
  </w:num>
  <w:num w:numId="212" w16cid:durableId="95641021">
    <w:abstractNumId w:val="184"/>
  </w:num>
  <w:num w:numId="213" w16cid:durableId="1009256377">
    <w:abstractNumId w:val="166"/>
  </w:num>
  <w:num w:numId="214" w16cid:durableId="1794130372">
    <w:abstractNumId w:val="216"/>
  </w:num>
  <w:num w:numId="215" w16cid:durableId="341515596">
    <w:abstractNumId w:val="145"/>
  </w:num>
  <w:num w:numId="216" w16cid:durableId="2058236675">
    <w:abstractNumId w:val="98"/>
  </w:num>
  <w:num w:numId="217" w16cid:durableId="1060255036">
    <w:abstractNumId w:val="69"/>
  </w:num>
  <w:num w:numId="218" w16cid:durableId="1700350746">
    <w:abstractNumId w:val="223"/>
  </w:num>
  <w:num w:numId="219" w16cid:durableId="1034502812">
    <w:abstractNumId w:val="170"/>
  </w:num>
  <w:num w:numId="220" w16cid:durableId="1147555633">
    <w:abstractNumId w:val="53"/>
  </w:num>
  <w:num w:numId="221" w16cid:durableId="389153159">
    <w:abstractNumId w:val="109"/>
  </w:num>
  <w:num w:numId="222" w16cid:durableId="348677808">
    <w:abstractNumId w:val="130"/>
  </w:num>
  <w:num w:numId="223" w16cid:durableId="882592216">
    <w:abstractNumId w:val="78"/>
  </w:num>
  <w:num w:numId="224" w16cid:durableId="17239178">
    <w:abstractNumId w:val="38"/>
  </w:num>
  <w:num w:numId="225" w16cid:durableId="470250567">
    <w:abstractNumId w:val="86"/>
  </w:num>
  <w:num w:numId="226" w16cid:durableId="1453210271">
    <w:abstractNumId w:val="66"/>
  </w:num>
  <w:num w:numId="227" w16cid:durableId="1530795679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67"/>
    <w:rsid w:val="00031BAE"/>
    <w:rsid w:val="000E4615"/>
    <w:rsid w:val="0021428C"/>
    <w:rsid w:val="00290BC6"/>
    <w:rsid w:val="00292146"/>
    <w:rsid w:val="004123C6"/>
    <w:rsid w:val="00434067"/>
    <w:rsid w:val="004B155C"/>
    <w:rsid w:val="004C4463"/>
    <w:rsid w:val="004E0BC6"/>
    <w:rsid w:val="0057617B"/>
    <w:rsid w:val="00855E31"/>
    <w:rsid w:val="0094099D"/>
    <w:rsid w:val="00947832"/>
    <w:rsid w:val="00A205F7"/>
    <w:rsid w:val="00A73B12"/>
    <w:rsid w:val="00AC048E"/>
    <w:rsid w:val="00AC68ED"/>
    <w:rsid w:val="00BF1A5C"/>
    <w:rsid w:val="00C465EC"/>
    <w:rsid w:val="00DE4114"/>
    <w:rsid w:val="00EB56FD"/>
    <w:rsid w:val="00EF36ED"/>
    <w:rsid w:val="00FB2C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B450"/>
  <w15:chartTrackingRefBased/>
  <w15:docId w15:val="{9812B2C4-02D2-44BD-8DC5-03A7A08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4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4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4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34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67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68ED"/>
    <w:rPr>
      <w:b/>
      <w:bCs/>
    </w:rPr>
  </w:style>
  <w:style w:type="character" w:styleId="Emphasis">
    <w:name w:val="Emphasis"/>
    <w:basedOn w:val="DefaultParagraphFont"/>
    <w:uiPriority w:val="20"/>
    <w:qFormat/>
    <w:rsid w:val="00AC68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8E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C68ED"/>
    <w:rPr>
      <w:rFonts w:ascii="Courier New" w:eastAsia="Times New Roman" w:hAnsi="Courier New" w:cs="Courier New"/>
      <w:sz w:val="20"/>
      <w:szCs w:val="20"/>
    </w:rPr>
  </w:style>
  <w:style w:type="character" w:customStyle="1" w:styleId="hljs-meta">
    <w:name w:val="hljs-meta"/>
    <w:basedOn w:val="DefaultParagraphFont"/>
    <w:rsid w:val="00AC68ED"/>
  </w:style>
  <w:style w:type="character" w:customStyle="1" w:styleId="hljs-keyword">
    <w:name w:val="hljs-keyword"/>
    <w:basedOn w:val="DefaultParagraphFont"/>
    <w:rsid w:val="00AC68ED"/>
  </w:style>
  <w:style w:type="character" w:customStyle="1" w:styleId="hljs-tag">
    <w:name w:val="hljs-tag"/>
    <w:basedOn w:val="DefaultParagraphFont"/>
    <w:rsid w:val="00AC68ED"/>
  </w:style>
  <w:style w:type="character" w:customStyle="1" w:styleId="hljs-name">
    <w:name w:val="hljs-name"/>
    <w:basedOn w:val="DefaultParagraphFont"/>
    <w:rsid w:val="00AC68ED"/>
  </w:style>
  <w:style w:type="character" w:customStyle="1" w:styleId="hljs-attr">
    <w:name w:val="hljs-attr"/>
    <w:basedOn w:val="DefaultParagraphFont"/>
    <w:rsid w:val="00AC68ED"/>
  </w:style>
  <w:style w:type="character" w:customStyle="1" w:styleId="hljs-string">
    <w:name w:val="hljs-string"/>
    <w:basedOn w:val="DefaultParagraphFont"/>
    <w:rsid w:val="00AC68ED"/>
  </w:style>
  <w:style w:type="character" w:customStyle="1" w:styleId="language-css">
    <w:name w:val="language-css"/>
    <w:basedOn w:val="DefaultParagraphFont"/>
    <w:rsid w:val="00AC68ED"/>
  </w:style>
  <w:style w:type="character" w:customStyle="1" w:styleId="hljs-selector-tag">
    <w:name w:val="hljs-selector-tag"/>
    <w:basedOn w:val="DefaultParagraphFont"/>
    <w:rsid w:val="00AC68ED"/>
  </w:style>
  <w:style w:type="character" w:customStyle="1" w:styleId="hljs-attribute">
    <w:name w:val="hljs-attribute"/>
    <w:basedOn w:val="DefaultParagraphFont"/>
    <w:rsid w:val="00AC68ED"/>
  </w:style>
  <w:style w:type="character" w:customStyle="1" w:styleId="hljs-number">
    <w:name w:val="hljs-number"/>
    <w:basedOn w:val="DefaultParagraphFont"/>
    <w:rsid w:val="00AC68ED"/>
  </w:style>
  <w:style w:type="character" w:customStyle="1" w:styleId="hljs-selector-pseudo">
    <w:name w:val="hljs-selector-pseudo"/>
    <w:basedOn w:val="DefaultParagraphFont"/>
    <w:rsid w:val="00AC68ED"/>
  </w:style>
  <w:style w:type="character" w:customStyle="1" w:styleId="hljs-builtin">
    <w:name w:val="hljs-built_in"/>
    <w:basedOn w:val="DefaultParagraphFont"/>
    <w:rsid w:val="00AC68ED"/>
  </w:style>
  <w:style w:type="character" w:customStyle="1" w:styleId="hljs-comment">
    <w:name w:val="hljs-comment"/>
    <w:basedOn w:val="DefaultParagraphFont"/>
    <w:rsid w:val="00AC68ED"/>
  </w:style>
  <w:style w:type="character" w:customStyle="1" w:styleId="hljs-symbol">
    <w:name w:val="hljs-symbol"/>
    <w:basedOn w:val="DefaultParagraphFont"/>
    <w:rsid w:val="00AC68ED"/>
  </w:style>
  <w:style w:type="character" w:customStyle="1" w:styleId="hljs-selector-id">
    <w:name w:val="hljs-selector-id"/>
    <w:basedOn w:val="DefaultParagraphFont"/>
    <w:rsid w:val="00AC68ED"/>
  </w:style>
  <w:style w:type="character" w:customStyle="1" w:styleId="hljs-selector-class">
    <w:name w:val="hljs-selector-class"/>
    <w:basedOn w:val="DefaultParagraphFont"/>
    <w:rsid w:val="00AC68ED"/>
  </w:style>
  <w:style w:type="character" w:customStyle="1" w:styleId="language-javascript">
    <w:name w:val="language-javascript"/>
    <w:basedOn w:val="DefaultParagraphFont"/>
    <w:rsid w:val="00AC68ED"/>
  </w:style>
  <w:style w:type="character" w:customStyle="1" w:styleId="hljs-variable">
    <w:name w:val="hljs-variable"/>
    <w:basedOn w:val="DefaultParagraphFont"/>
    <w:rsid w:val="00AC68ED"/>
  </w:style>
  <w:style w:type="character" w:customStyle="1" w:styleId="hljs-title">
    <w:name w:val="hljs-title"/>
    <w:basedOn w:val="DefaultParagraphFont"/>
    <w:rsid w:val="00AC68ED"/>
  </w:style>
  <w:style w:type="character" w:customStyle="1" w:styleId="hljs-params">
    <w:name w:val="hljs-params"/>
    <w:basedOn w:val="DefaultParagraphFont"/>
    <w:rsid w:val="00AC68ED"/>
  </w:style>
  <w:style w:type="character" w:customStyle="1" w:styleId="hljs-property">
    <w:name w:val="hljs-property"/>
    <w:basedOn w:val="DefaultParagraphFont"/>
    <w:rsid w:val="00AC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elnaz aghdam</dc:creator>
  <cp:keywords/>
  <dc:description/>
  <cp:lastModifiedBy>elnaz aghdam</cp:lastModifiedBy>
  <cp:revision>3</cp:revision>
  <dcterms:created xsi:type="dcterms:W3CDTF">2025-11-11T07:35:00Z</dcterms:created>
  <dcterms:modified xsi:type="dcterms:W3CDTF">2025-11-11T08:50:00Z</dcterms:modified>
</cp:coreProperties>
</file>