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350"/>
        <w:gridCol w:w="3989"/>
        <w:gridCol w:w="2318"/>
      </w:tblGrid>
      <w:tr w:rsidR="00274CF3" w:rsidTr="001D412A">
        <w:tc>
          <w:tcPr>
            <w:tcW w:w="9272" w:type="dxa"/>
            <w:gridSpan w:val="4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جدول زمان بندی برنامه درسی کنترل فیزیکوشیمیایی نظری- چهارشنبه ها ساعت 12-10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مدرس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تاریخ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 xml:space="preserve">عنوان 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جلسه</w:t>
            </w:r>
          </w:p>
        </w:tc>
      </w:tr>
      <w:tr w:rsidR="00274CF3" w:rsidTr="001D412A">
        <w:tc>
          <w:tcPr>
            <w:tcW w:w="1615" w:type="dxa"/>
          </w:tcPr>
          <w:p w:rsidR="00274CF3" w:rsidRPr="00AF3BF4" w:rsidRDefault="00274CF3" w:rsidP="001D412A">
            <w:pPr>
              <w:ind w:left="0"/>
              <w:jc w:val="right"/>
              <w:rPr>
                <w:rFonts w:ascii="Cambria" w:eastAsia="B Nazanin" w:hAnsi="Cambria" w:cs="B Nazanin"/>
                <w:b w:val="0"/>
                <w:rtl/>
                <w:lang w:bidi="fa-IR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09/07/1404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bidi/>
              <w:ind w:left="0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/>
                <w:b w:val="0"/>
              </w:rPr>
              <w:t>CTD</w:t>
            </w: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 xml:space="preserve"> و آشنایی با فارماکوپه ها و کتب رفرانس 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اول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16/07/1404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ind w:left="0"/>
              <w:jc w:val="right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>استخراج- اصول پایه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دوم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23/07/1404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استخراج از اشکال دارویی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سوم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30/07/1404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استخراج پایه و دارویی و یکنواختی محتوا: مسایل مربوطه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چهارم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07/08/1404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bidi/>
              <w:ind w:left="0"/>
              <w:rPr>
                <w:rFonts w:asciiTheme="minorHAnsi" w:eastAsia="B Nazanin" w:hAnsiTheme="minorHAnsi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انحلال- پایه و دستگاههای </w:t>
            </w:r>
            <w:r>
              <w:rPr>
                <w:rFonts w:asciiTheme="minorHAnsi" w:eastAsia="B Nazanin" w:hAnsiTheme="minorHAnsi" w:cs="B Nazanin"/>
                <w:b w:val="0"/>
              </w:rPr>
              <w:t>USP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پنجم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14/08/1404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ind w:left="0"/>
              <w:jc w:val="right"/>
              <w:rPr>
                <w:rFonts w:ascii="Calibri" w:eastAsia="B Nazanin" w:hAnsi="Calibri" w:cs="Calibri" w:hint="cs"/>
                <w:b w:val="0"/>
                <w:rtl/>
                <w:lang w:bidi="fa-IR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کنترل</w:t>
            </w:r>
            <w:r>
              <w:rPr>
                <w:rFonts w:ascii="B Nazanin" w:eastAsia="B Nazanin" w:hAnsi="B Nazanin" w:cs="B Nazanin" w:hint="cs"/>
                <w:b w:val="0"/>
                <w:rtl/>
                <w:lang w:bidi="fa-IR"/>
              </w:rPr>
              <w:t xml:space="preserve"> فرآیند انحلال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 از اشکال دارویی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ششم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21/08/1404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ind w:left="0"/>
              <w:jc w:val="right"/>
              <w:rPr>
                <w:rFonts w:asciiTheme="minorHAnsi" w:eastAsia="B Nazanin" w:hAnsiTheme="minorHAnsi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یکنواختی محتوای فرآورده ای دارویی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هفتم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28/08/1404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ind w:left="0"/>
              <w:jc w:val="center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پایداری دارو و روش های بررسی پایداری بر اساس </w:t>
            </w:r>
            <w:r>
              <w:rPr>
                <w:rFonts w:asciiTheme="minorHAnsi" w:eastAsia="B Nazanin" w:hAnsiTheme="minorHAnsi" w:cs="B Nazanin"/>
                <w:b w:val="0"/>
              </w:rPr>
              <w:t>ICH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هشتم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05/09/1404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  <w:lang w:bidi="fa-IR"/>
              </w:rPr>
              <w:t xml:space="preserve">روش دستگاهی </w:t>
            </w:r>
            <w:r>
              <w:rPr>
                <w:rFonts w:ascii="B Nazanin" w:eastAsia="B Nazanin" w:hAnsi="B Nazanin" w:cs="B Nazanin"/>
                <w:b w:val="0"/>
                <w:lang w:bidi="fa-IR"/>
              </w:rPr>
              <w:t>-</w:t>
            </w:r>
            <w:r>
              <w:rPr>
                <w:rFonts w:asciiTheme="minorHAnsi" w:eastAsia="B Nazanin" w:hAnsiTheme="minorHAnsi" w:cs="B Nazanin"/>
                <w:b w:val="0"/>
                <w:lang w:bidi="fa-IR"/>
              </w:rPr>
              <w:t>HPLC</w:t>
            </w: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 xml:space="preserve"> آنالیز های دارویی 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نهم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12/09/1404</w:t>
            </w:r>
          </w:p>
        </w:tc>
        <w:tc>
          <w:tcPr>
            <w:tcW w:w="3989" w:type="dxa"/>
          </w:tcPr>
          <w:p w:rsidR="00274CF3" w:rsidRPr="00AD2642" w:rsidRDefault="00274CF3" w:rsidP="001D412A">
            <w:pPr>
              <w:bidi/>
              <w:ind w:left="0"/>
              <w:rPr>
                <w:rFonts w:asciiTheme="minorHAnsi" w:eastAsia="B Nazanin" w:hAnsiTheme="minorHAnsi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انواع کمی سازی در روش های </w:t>
            </w:r>
            <w:r>
              <w:rPr>
                <w:rFonts w:asciiTheme="minorHAnsi" w:eastAsia="B Nazanin" w:hAnsiTheme="minorHAnsi" w:cs="B Nazanin"/>
                <w:b w:val="0"/>
              </w:rPr>
              <w:t>HPLC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دکتر فرجامی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19/09/1404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/>
                <w:b w:val="0"/>
                <w:rtl/>
              </w:rPr>
              <w:t>اصول و کل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ات</w:t>
            </w:r>
            <w:r w:rsidRPr="007A620D">
              <w:rPr>
                <w:rFonts w:ascii="B Nazanin" w:eastAsia="B Nazanin" w:hAnsi="B Nazanin" w:cs="B Nazanin"/>
                <w:b w:val="0"/>
              </w:rPr>
              <w:t xml:space="preserve"> </w:t>
            </w:r>
            <w:r>
              <w:rPr>
                <w:rFonts w:ascii="Cambria" w:eastAsia="B Nazanin" w:hAnsi="Cambria" w:cs="B Nazanin"/>
                <w:b w:val="0"/>
              </w:rPr>
              <w:t>GMP</w:t>
            </w:r>
            <w:r w:rsidRPr="007A620D">
              <w:rPr>
                <w:rFonts w:ascii="B Nazanin" w:eastAsia="B Nazanin" w:hAnsi="B Nazanin" w:cs="B Nazanin"/>
                <w:b w:val="0"/>
              </w:rPr>
              <w:t xml:space="preserve"> 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>در داروساز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یازدهم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دکتر فرجامی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26/09/1404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/>
                <w:b w:val="0"/>
                <w:rtl/>
              </w:rPr>
              <w:t>کل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ات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روش‌ها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کلاس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ک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(ت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تراس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ون،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حجم‌سنج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و وزن‌سنج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>) تشخ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ص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و تع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ن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مقدار داروها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دوازدهم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دکتر فرجامی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03/10/1404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/>
                <w:b w:val="0"/>
                <w:rtl/>
              </w:rPr>
              <w:t>کل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ات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روش‌ها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دستگاه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تشخ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ص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و تع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ن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مقدار داروها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سیزدهم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دکتر فرجامی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10/10/1404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/>
                <w:b w:val="0"/>
                <w:rtl/>
              </w:rPr>
              <w:t>دگراداس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ون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و ناخالص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ها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دارو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یی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چهاردهم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دکتر فرجامی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17/10/1404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/>
                <w:b w:val="0"/>
                <w:rtl/>
              </w:rPr>
              <w:t>روش‌ها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رد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اب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و تع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ن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مقدار مواد دگراده و ناخالص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ی‌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پانزدهم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دکتر فرجامی</w:t>
            </w: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24/10/1404</w:t>
            </w:r>
          </w:p>
        </w:tc>
        <w:tc>
          <w:tcPr>
            <w:tcW w:w="3989" w:type="dxa"/>
          </w:tcPr>
          <w:p w:rsidR="00274CF3" w:rsidRPr="007A620D" w:rsidRDefault="00274CF3" w:rsidP="001D412A">
            <w:pPr>
              <w:bidi/>
              <w:ind w:left="0"/>
              <w:jc w:val="lowKashida"/>
              <w:rPr>
                <w:rFonts w:ascii="Cambria" w:eastAsia="B Nazanin" w:hAnsi="Cambria" w:cs="B Nazanin"/>
                <w:b w:val="0"/>
              </w:rPr>
            </w:pPr>
            <w:r w:rsidRPr="007A620D">
              <w:rPr>
                <w:rFonts w:ascii="B Nazanin" w:eastAsia="B Nazanin" w:hAnsi="B Nazanin" w:cs="B Nazanin"/>
                <w:b w:val="0"/>
                <w:rtl/>
              </w:rPr>
              <w:t>آشنا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با معتبر ساز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روش ها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آنال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 w:hint="eastAsia"/>
                <w:b w:val="0"/>
                <w:rtl/>
              </w:rPr>
              <w:t>ز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 xml:space="preserve"> بر اساس دستورالعمل ها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</w:t>
            </w:r>
            <w:r w:rsidRPr="007A620D">
              <w:rPr>
                <w:rFonts w:ascii="B Nazanin" w:eastAsia="B Nazanin" w:hAnsi="B Nazanin" w:cs="B Nazanin"/>
                <w:b w:val="0"/>
              </w:rPr>
              <w:t xml:space="preserve"> </w:t>
            </w:r>
            <w:r>
              <w:rPr>
                <w:rFonts w:ascii="Cambria" w:eastAsia="B Nazanin" w:hAnsi="Cambria" w:cs="B Nazanin"/>
                <w:b w:val="0"/>
              </w:rPr>
              <w:t>ICH</w:t>
            </w:r>
            <w:r w:rsidRPr="007A620D">
              <w:rPr>
                <w:rFonts w:ascii="B Nazanin" w:eastAsia="B Nazanin" w:hAnsi="B Nazanin" w:cs="B Nazanin"/>
                <w:b w:val="0"/>
              </w:rPr>
              <w:t xml:space="preserve"> </w:t>
            </w:r>
            <w:r w:rsidRPr="007A620D">
              <w:rPr>
                <w:rFonts w:ascii="B Nazanin" w:eastAsia="B Nazanin" w:hAnsi="B Nazanin" w:cs="B Nazanin"/>
                <w:b w:val="0"/>
                <w:rtl/>
              </w:rPr>
              <w:t>و</w:t>
            </w:r>
            <w:r w:rsidRPr="007A620D">
              <w:rPr>
                <w:rFonts w:ascii="B Nazanin" w:eastAsia="B Nazanin" w:hAnsi="B Nazanin" w:cs="B Nazanin"/>
                <w:b w:val="0"/>
              </w:rPr>
              <w:t xml:space="preserve"> </w:t>
            </w:r>
            <w:r>
              <w:rPr>
                <w:rFonts w:ascii="Cambria" w:eastAsia="B Nazanin" w:hAnsi="Cambria" w:cs="B Nazanin"/>
                <w:b w:val="0"/>
              </w:rPr>
              <w:t>FDA</w:t>
            </w: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شانزدهم</w:t>
            </w:r>
          </w:p>
        </w:tc>
      </w:tr>
      <w:tr w:rsidR="00274CF3" w:rsidTr="001D412A">
        <w:tc>
          <w:tcPr>
            <w:tcW w:w="1615" w:type="dxa"/>
          </w:tcPr>
          <w:p w:rsidR="00274CF3" w:rsidRPr="007A620D" w:rsidRDefault="00274CF3" w:rsidP="001D412A">
            <w:pPr>
              <w:ind w:left="0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2318" w:type="dxa"/>
          </w:tcPr>
          <w:p w:rsidR="00274CF3" w:rsidRPr="007A620D" w:rsidRDefault="00274CF3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امتحان کتبی نهایی</w:t>
            </w:r>
          </w:p>
        </w:tc>
      </w:tr>
    </w:tbl>
    <w:p w:rsidR="00542C68" w:rsidRDefault="00542C68">
      <w:pPr>
        <w:rPr>
          <w:rFonts w:hint="cs"/>
          <w:rtl/>
          <w:lang w:bidi="fa-IR"/>
        </w:rPr>
      </w:pPr>
      <w:bookmarkStart w:id="0" w:name="_GoBack"/>
      <w:bookmarkEnd w:id="0"/>
    </w:p>
    <w:sectPr w:rsidR="0054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F3"/>
    <w:rsid w:val="00274CF3"/>
    <w:rsid w:val="003E0DDD"/>
    <w:rsid w:val="005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5FD11-9DC0-4AF4-A905-3768C501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CF3"/>
    <w:pPr>
      <w:spacing w:after="0"/>
      <w:ind w:left="3246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CF3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MoAmoozeshi</dc:creator>
  <cp:keywords/>
  <dc:description/>
  <cp:lastModifiedBy>MoAmoozeshi</cp:lastModifiedBy>
  <cp:revision>1</cp:revision>
  <dcterms:created xsi:type="dcterms:W3CDTF">2025-10-06T10:51:00Z</dcterms:created>
  <dcterms:modified xsi:type="dcterms:W3CDTF">2025-10-06T11:30:00Z</dcterms:modified>
</cp:coreProperties>
</file>