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C289" w14:textId="77777777" w:rsidR="008D7757" w:rsidRPr="00EE3AD3" w:rsidRDefault="008D7757" w:rsidP="008D7757">
      <w:pPr>
        <w:jc w:val="center"/>
        <w:rPr>
          <w:rFonts w:cs="B Titr"/>
          <w:sz w:val="36"/>
          <w:szCs w:val="36"/>
          <w:rtl/>
          <w:lang w:bidi="fa-IR"/>
        </w:rPr>
      </w:pPr>
    </w:p>
    <w:p w14:paraId="4208E74C" w14:textId="68285B68" w:rsidR="008D7757" w:rsidRPr="00EE3AD3" w:rsidRDefault="008D7757" w:rsidP="008D7757">
      <w:pPr>
        <w:jc w:val="center"/>
        <w:rPr>
          <w:rFonts w:cs="B Titr"/>
          <w:sz w:val="36"/>
          <w:szCs w:val="36"/>
          <w:rtl/>
          <w:lang w:bidi="fa-IR"/>
        </w:rPr>
      </w:pPr>
      <w:r w:rsidRPr="00EE3AD3">
        <w:rPr>
          <w:rFonts w:cs="B Titr" w:hint="cs"/>
          <w:sz w:val="36"/>
          <w:szCs w:val="36"/>
          <w:rtl/>
          <w:lang w:bidi="fa-IR"/>
        </w:rPr>
        <w:t>کتب اهدایی</w:t>
      </w:r>
      <w:r w:rsidR="00E65E38" w:rsidRPr="00EE3AD3">
        <w:rPr>
          <w:rFonts w:cs="B Titr" w:hint="cs"/>
          <w:sz w:val="36"/>
          <w:szCs w:val="36"/>
          <w:rtl/>
          <w:lang w:bidi="fa-IR"/>
        </w:rPr>
        <w:t xml:space="preserve"> سال 1400</w:t>
      </w:r>
    </w:p>
    <w:p w14:paraId="6A9E2D2B" w14:textId="77777777" w:rsidR="008D7757" w:rsidRPr="00EE3AD3" w:rsidRDefault="008D7757" w:rsidP="008D7757">
      <w:pPr>
        <w:rPr>
          <w:rFonts w:cs="B Titr"/>
          <w:sz w:val="36"/>
          <w:szCs w:val="36"/>
          <w:rtl/>
          <w:lang w:bidi="fa-IR"/>
        </w:rPr>
      </w:pPr>
    </w:p>
    <w:p w14:paraId="5137AD4D" w14:textId="77777777" w:rsidR="008D7757" w:rsidRPr="00EE3AD3" w:rsidRDefault="008D7757" w:rsidP="008D7757">
      <w:pPr>
        <w:jc w:val="right"/>
        <w:rPr>
          <w:rFonts w:cs="B Titr"/>
          <w:sz w:val="36"/>
          <w:szCs w:val="36"/>
          <w:rtl/>
          <w:lang w:bidi="fa-IR"/>
        </w:rPr>
      </w:pPr>
      <w:r w:rsidRPr="00EE3AD3">
        <w:rPr>
          <w:rFonts w:cs="B Titr" w:hint="cs"/>
          <w:sz w:val="36"/>
          <w:szCs w:val="36"/>
          <w:rtl/>
          <w:lang w:bidi="fa-IR"/>
        </w:rPr>
        <w:t>1/ اصول برچسب گذاری مواد غذایی، ناصر صداقت، 1393</w:t>
      </w:r>
    </w:p>
    <w:p w14:paraId="60004547" w14:textId="77777777" w:rsidR="008D7757" w:rsidRPr="00EE3AD3" w:rsidRDefault="008D7757" w:rsidP="008D7757">
      <w:pPr>
        <w:jc w:val="right"/>
        <w:rPr>
          <w:rFonts w:cs="B Titr"/>
          <w:sz w:val="36"/>
          <w:szCs w:val="36"/>
          <w:rtl/>
          <w:lang w:bidi="fa-IR"/>
        </w:rPr>
      </w:pPr>
      <w:r w:rsidRPr="00EE3AD3">
        <w:rPr>
          <w:rFonts w:cs="B Titr" w:hint="cs"/>
          <w:sz w:val="36"/>
          <w:szCs w:val="36"/>
          <w:rtl/>
          <w:lang w:bidi="fa-IR"/>
        </w:rPr>
        <w:t>2/ تکنولوژی های نوین در بسته بندی مواد غذایی،  جانگ اچ هان، 1395</w:t>
      </w:r>
    </w:p>
    <w:p w14:paraId="056E9AA0" w14:textId="77777777" w:rsidR="008D7757" w:rsidRPr="00EE3AD3" w:rsidRDefault="008D7757" w:rsidP="008D7757">
      <w:pPr>
        <w:jc w:val="right"/>
        <w:rPr>
          <w:rFonts w:cs="B Titr"/>
          <w:sz w:val="36"/>
          <w:szCs w:val="36"/>
          <w:rtl/>
          <w:lang w:bidi="fa-IR"/>
        </w:rPr>
      </w:pPr>
      <w:r w:rsidRPr="00EE3AD3">
        <w:rPr>
          <w:rFonts w:cs="B Titr" w:hint="cs"/>
          <w:sz w:val="36"/>
          <w:szCs w:val="36"/>
          <w:rtl/>
          <w:lang w:bidi="fa-IR"/>
        </w:rPr>
        <w:t>3/ اصول بسته بندی مواد غذایی، حسین میر نظامی ضیابری، 1381</w:t>
      </w:r>
    </w:p>
    <w:p w14:paraId="7F2E99D4" w14:textId="77777777" w:rsidR="008D7757" w:rsidRPr="00EE3AD3" w:rsidRDefault="008D7757" w:rsidP="008D7757">
      <w:pPr>
        <w:jc w:val="right"/>
        <w:rPr>
          <w:rFonts w:cs="B Titr"/>
          <w:sz w:val="36"/>
          <w:szCs w:val="36"/>
          <w:rtl/>
          <w:lang w:bidi="fa-IR"/>
        </w:rPr>
      </w:pPr>
      <w:r w:rsidRPr="00EE3AD3">
        <w:rPr>
          <w:rFonts w:cs="B Titr" w:hint="cs"/>
          <w:sz w:val="36"/>
          <w:szCs w:val="36"/>
          <w:rtl/>
          <w:lang w:bidi="fa-IR"/>
        </w:rPr>
        <w:t>4/ درسنامه پزشکی مبتنی بر شواهد، سکینه حاج ابراهیمی، 1400</w:t>
      </w:r>
    </w:p>
    <w:p w14:paraId="39D05293" w14:textId="77777777" w:rsidR="008D7757" w:rsidRPr="00EE3AD3" w:rsidRDefault="008D7757" w:rsidP="008D7757">
      <w:pPr>
        <w:jc w:val="right"/>
        <w:rPr>
          <w:rFonts w:cs="B Titr"/>
          <w:sz w:val="36"/>
          <w:szCs w:val="36"/>
          <w:rtl/>
          <w:lang w:bidi="fa-IR"/>
        </w:rPr>
      </w:pPr>
      <w:r w:rsidRPr="00EE3AD3">
        <w:rPr>
          <w:rFonts w:cs="B Titr" w:hint="cs"/>
          <w:sz w:val="36"/>
          <w:szCs w:val="36"/>
          <w:rtl/>
          <w:lang w:bidi="fa-IR"/>
        </w:rPr>
        <w:t xml:space="preserve">5/ </w:t>
      </w:r>
      <w:r w:rsidRPr="00EE3AD3">
        <w:rPr>
          <w:rFonts w:ascii="Tahoma" w:hAnsi="Tahoma" w:cs="B Titr"/>
          <w:color w:val="000000"/>
          <w:sz w:val="36"/>
          <w:szCs w:val="36"/>
          <w:shd w:val="clear" w:color="auto" w:fill="FFFFFF"/>
          <w:rtl/>
        </w:rPr>
        <w:t>کاربرد اتاق تمیز در صنعت داروسازی و تولید فرآورده بیولوژیک</w:t>
      </w:r>
      <w:r w:rsidRPr="00EE3AD3">
        <w:rPr>
          <w:rFonts w:ascii="Tahoma" w:hAnsi="Tahoma" w:cs="B Titr" w:hint="cs"/>
          <w:color w:val="000000"/>
          <w:sz w:val="36"/>
          <w:szCs w:val="36"/>
          <w:shd w:val="clear" w:color="auto" w:fill="FFFFFF"/>
          <w:rtl/>
        </w:rPr>
        <w:t>، عبدالمحمد طالب شوشتری، 1390</w:t>
      </w:r>
      <w:bdo w:val="rtl">
        <w:r w:rsidRPr="00EE3AD3">
          <w:rPr>
            <w:rFonts w:ascii="MS Gothic" w:eastAsia="MS Gothic" w:hAnsi="MS Gothic" w:cs="MS Gothic" w:hint="eastAsia"/>
            <w:color w:val="000000"/>
            <w:sz w:val="36"/>
            <w:szCs w:val="36"/>
            <w:shd w:val="clear" w:color="auto" w:fill="FFFFFF"/>
            <w:rtl/>
          </w:rPr>
          <w:t>‬</w:t>
        </w:r>
        <w:r w:rsidRPr="00EE3AD3">
          <w:rPr>
            <w:rFonts w:cs="B Titr"/>
            <w:sz w:val="36"/>
            <w:szCs w:val="36"/>
          </w:rPr>
          <w:t>‬</w:t>
        </w:r>
        <w:r w:rsidRPr="00EE3AD3">
          <w:rPr>
            <w:rFonts w:cs="B Titr"/>
            <w:sz w:val="36"/>
            <w:szCs w:val="36"/>
          </w:rPr>
          <w:t>‬</w:t>
        </w:r>
        <w:r w:rsidR="00000000">
          <w:t>‬</w:t>
        </w:r>
      </w:bdo>
    </w:p>
    <w:p w14:paraId="07FCB549" w14:textId="77777777" w:rsidR="008D7757" w:rsidRPr="00EE3AD3" w:rsidRDefault="008D7757" w:rsidP="008D7757">
      <w:pPr>
        <w:jc w:val="right"/>
        <w:rPr>
          <w:rFonts w:cs="B Titr"/>
          <w:sz w:val="36"/>
          <w:szCs w:val="36"/>
          <w:rtl/>
          <w:lang w:bidi="fa-IR"/>
        </w:rPr>
      </w:pPr>
      <w:r w:rsidRPr="00EE3AD3">
        <w:rPr>
          <w:rFonts w:cs="B Titr" w:hint="cs"/>
          <w:sz w:val="36"/>
          <w:szCs w:val="36"/>
          <w:rtl/>
          <w:lang w:bidi="fa-IR"/>
        </w:rPr>
        <w:t xml:space="preserve">6/ </w:t>
      </w:r>
      <w:r w:rsidRPr="00EE3AD3">
        <w:rPr>
          <w:rFonts w:ascii="Tahoma" w:hAnsi="Tahoma" w:cs="B Titr"/>
          <w:color w:val="000000"/>
          <w:sz w:val="36"/>
          <w:szCs w:val="36"/>
          <w:shd w:val="clear" w:color="auto" w:fill="FFFFFF"/>
          <w:rtl/>
        </w:rPr>
        <w:t>واکسن و واکسیناسیون در پزشکی</w:t>
      </w:r>
      <w:r w:rsidRPr="00EE3AD3">
        <w:rPr>
          <w:rFonts w:ascii="Tahoma" w:hAnsi="Tahoma" w:cs="B Titr" w:hint="cs"/>
          <w:color w:val="000000"/>
          <w:sz w:val="36"/>
          <w:szCs w:val="36"/>
          <w:shd w:val="clear" w:color="auto" w:fill="FFFFFF"/>
          <w:rtl/>
        </w:rPr>
        <w:t>، سینا سلیمانی، 1394</w:t>
      </w:r>
    </w:p>
    <w:p w14:paraId="04C369DF" w14:textId="77777777" w:rsidR="008D7757" w:rsidRPr="00EE3AD3" w:rsidRDefault="008D7757" w:rsidP="008D7757">
      <w:pPr>
        <w:jc w:val="right"/>
        <w:rPr>
          <w:rFonts w:ascii="Tahoma" w:eastAsia="Times New Roman" w:hAnsi="Tahoma" w:cs="B Titr"/>
          <w:sz w:val="36"/>
          <w:szCs w:val="36"/>
        </w:rPr>
      </w:pPr>
      <w:r w:rsidRPr="00EE3AD3">
        <w:rPr>
          <w:rFonts w:cs="B Titr" w:hint="cs"/>
          <w:sz w:val="36"/>
          <w:szCs w:val="36"/>
          <w:rtl/>
          <w:lang w:bidi="fa-IR"/>
        </w:rPr>
        <w:t>7/</w:t>
      </w:r>
      <w:r w:rsidRPr="00EE3AD3">
        <w:rPr>
          <w:rFonts w:ascii="Tahoma" w:eastAsia="Times New Roman" w:hAnsi="Tahoma" w:cs="B Titr"/>
          <w:sz w:val="36"/>
          <w:szCs w:val="36"/>
          <w:rtl/>
        </w:rPr>
        <w:t>آشنایی با علم فریزدراینگ</w:t>
      </w:r>
      <w:r w:rsidRPr="00EE3AD3">
        <w:rPr>
          <w:rFonts w:ascii="Tahoma" w:eastAsia="Times New Roman" w:hAnsi="Tahoma" w:cs="B Titr" w:hint="cs"/>
          <w:sz w:val="36"/>
          <w:szCs w:val="36"/>
          <w:rtl/>
        </w:rPr>
        <w:t xml:space="preserve"> ... ، میثم کیانی، 1399</w:t>
      </w:r>
    </w:p>
    <w:p w14:paraId="57C133E7" w14:textId="77777777" w:rsidR="008D7757" w:rsidRPr="00EE3AD3" w:rsidRDefault="008D7757" w:rsidP="008D7757">
      <w:pPr>
        <w:jc w:val="right"/>
        <w:rPr>
          <w:rFonts w:ascii="Tahoma" w:eastAsia="Times New Roman" w:hAnsi="Tahoma" w:cs="B Titr"/>
          <w:sz w:val="36"/>
          <w:szCs w:val="36"/>
        </w:rPr>
      </w:pPr>
      <w:r w:rsidRPr="00EE3AD3">
        <w:rPr>
          <w:rFonts w:ascii="Tahoma" w:eastAsia="Times New Roman" w:hAnsi="Tahoma" w:cs="B Titr"/>
          <w:sz w:val="36"/>
          <w:szCs w:val="36"/>
        </w:rPr>
        <w:t> </w:t>
      </w:r>
      <w:r w:rsidRPr="00EE3AD3">
        <w:rPr>
          <w:rFonts w:ascii="Tahoma" w:eastAsia="Times New Roman" w:hAnsi="Tahoma" w:cs="B Titr" w:hint="cs"/>
          <w:sz w:val="36"/>
          <w:szCs w:val="36"/>
          <w:rtl/>
        </w:rPr>
        <w:t xml:space="preserve">8/ </w:t>
      </w:r>
      <w:r w:rsidRPr="00EE3AD3">
        <w:rPr>
          <w:rFonts w:ascii="Tahoma" w:hAnsi="Tahoma" w:cs="B Titr"/>
          <w:color w:val="000000"/>
          <w:sz w:val="36"/>
          <w:szCs w:val="36"/>
          <w:shd w:val="clear" w:color="auto" w:fill="FFFFFF"/>
          <w:rtl/>
        </w:rPr>
        <w:t>زهرشناسی جانوری</w:t>
      </w:r>
      <w:r w:rsidRPr="00EE3AD3">
        <w:rPr>
          <w:rFonts w:ascii="Tahoma" w:hAnsi="Tahoma" w:cs="B Titr" w:hint="cs"/>
          <w:color w:val="000000"/>
          <w:sz w:val="36"/>
          <w:szCs w:val="36"/>
          <w:shd w:val="clear" w:color="auto" w:fill="FFFFFF"/>
          <w:rtl/>
        </w:rPr>
        <w:t>، عباس زارع میرک آبادی، 1399</w:t>
      </w:r>
    </w:p>
    <w:sectPr w:rsidR="008D7757" w:rsidRPr="00EE3AD3" w:rsidSect="00762A4A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757"/>
    <w:rsid w:val="00136A2E"/>
    <w:rsid w:val="00636831"/>
    <w:rsid w:val="00762A4A"/>
    <w:rsid w:val="00835DBF"/>
    <w:rsid w:val="008D7757"/>
    <w:rsid w:val="009144C8"/>
    <w:rsid w:val="00A13229"/>
    <w:rsid w:val="00A228A9"/>
    <w:rsid w:val="00E65E38"/>
    <w:rsid w:val="00E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B600"/>
  <w15:chartTrackingRefBased/>
  <w15:docId w15:val="{EA5724B5-20F6-49C5-B171-02285057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NIMA PC</cp:lastModifiedBy>
  <cp:revision>6</cp:revision>
  <dcterms:created xsi:type="dcterms:W3CDTF">2025-10-04T05:01:00Z</dcterms:created>
  <dcterms:modified xsi:type="dcterms:W3CDTF">2025-10-07T06:15:00Z</dcterms:modified>
</cp:coreProperties>
</file>