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60" w:rsidRPr="004A5EA1" w:rsidRDefault="00493960" w:rsidP="00493960">
      <w:pPr>
        <w:tabs>
          <w:tab w:val="left" w:pos="3298"/>
          <w:tab w:val="right" w:pos="9638"/>
        </w:tabs>
        <w:spacing w:after="0" w:line="240" w:lineRule="auto"/>
        <w:jc w:val="center"/>
        <w:rPr>
          <w:rFonts w:cs="B Nazanin"/>
          <w:sz w:val="20"/>
          <w:szCs w:val="20"/>
          <w:rtl/>
        </w:rPr>
      </w:pPr>
      <w:bookmarkStart w:id="0" w:name="_GoBack"/>
      <w:bookmarkEnd w:id="0"/>
      <w:r w:rsidRPr="004A5EA1">
        <w:rPr>
          <w:rFonts w:cs="B Nazanin" w:hint="cs"/>
          <w:b/>
          <w:bCs/>
          <w:sz w:val="20"/>
          <w:szCs w:val="20"/>
          <w:rtl/>
        </w:rPr>
        <w:t xml:space="preserve">نام  و کد درس :    اصول بسته بندی و برچسب گذاری         رشته و مقطع تحصيلي : کنترل مواد خوراکی و آشامیدنی </w:t>
      </w:r>
      <w:r w:rsidRPr="004A5EA1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4A5EA1">
        <w:rPr>
          <w:rFonts w:cs="B Nazanin" w:hint="cs"/>
          <w:b/>
          <w:bCs/>
          <w:sz w:val="20"/>
          <w:szCs w:val="20"/>
          <w:rtl/>
        </w:rPr>
        <w:t xml:space="preserve"> کارشناسی ارشد               ترم   : </w:t>
      </w:r>
      <w:r w:rsidRPr="004A5EA1">
        <w:rPr>
          <w:rFonts w:cs="B Nazanin" w:hint="cs"/>
          <w:sz w:val="20"/>
          <w:szCs w:val="20"/>
          <w:rtl/>
        </w:rPr>
        <w:t>دوم</w:t>
      </w:r>
    </w:p>
    <w:p w:rsidR="00493960" w:rsidRPr="004A5EA1" w:rsidRDefault="00493960" w:rsidP="00493960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4A5EA1">
        <w:rPr>
          <w:rFonts w:cs="B Nazanin" w:hint="cs"/>
          <w:b/>
          <w:bCs/>
          <w:sz w:val="20"/>
          <w:szCs w:val="20"/>
          <w:rtl/>
        </w:rPr>
        <w:t xml:space="preserve">روز و ساعت برگزاري : یکشنبه   ساعت 10 </w:t>
      </w:r>
      <w:r w:rsidRPr="004A5EA1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Pr="004A5EA1">
        <w:rPr>
          <w:rFonts w:cs="B Nazanin" w:hint="cs"/>
          <w:b/>
          <w:bCs/>
          <w:sz w:val="20"/>
          <w:szCs w:val="20"/>
          <w:rtl/>
        </w:rPr>
        <w:t xml:space="preserve"> 12 صبح                  محل برگزاري:    دانشکده داروسازي</w:t>
      </w:r>
    </w:p>
    <w:p w:rsidR="00493960" w:rsidRPr="004A5EA1" w:rsidRDefault="00493960" w:rsidP="00493960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4A5EA1">
        <w:rPr>
          <w:rFonts w:cs="B Nazanin" w:hint="cs"/>
          <w:b/>
          <w:bCs/>
          <w:sz w:val="20"/>
          <w:szCs w:val="20"/>
          <w:rtl/>
        </w:rPr>
        <w:t xml:space="preserve">تعداد و نوع واحد ( نظري / عملي ) :   2 واحد نظری          دروس پيش نياز :  </w:t>
      </w:r>
      <w:r w:rsidRPr="004A5EA1">
        <w:rPr>
          <w:rFonts w:cs="B Nazanin"/>
          <w:b/>
          <w:bCs/>
          <w:sz w:val="20"/>
          <w:szCs w:val="20"/>
        </w:rPr>
        <w:t xml:space="preserve">         </w:t>
      </w:r>
      <w:r w:rsidRPr="004A5EA1">
        <w:rPr>
          <w:rFonts w:cs="B Nazanin" w:hint="cs"/>
          <w:b/>
          <w:bCs/>
          <w:sz w:val="20"/>
          <w:szCs w:val="20"/>
          <w:rtl/>
        </w:rPr>
        <w:t>کد درس:13</w:t>
      </w:r>
    </w:p>
    <w:p w:rsidR="00493960" w:rsidRPr="004A5EA1" w:rsidRDefault="00493960" w:rsidP="00493960">
      <w:pPr>
        <w:tabs>
          <w:tab w:val="left" w:pos="16"/>
          <w:tab w:val="left" w:pos="196"/>
          <w:tab w:val="center" w:pos="7568"/>
        </w:tabs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4A5EA1">
        <w:rPr>
          <w:rFonts w:cs="B Nazanin" w:hint="cs"/>
          <w:b/>
          <w:bCs/>
          <w:sz w:val="20"/>
          <w:szCs w:val="20"/>
          <w:rtl/>
        </w:rPr>
        <w:t xml:space="preserve">مدرس يا مدرسين:       دکتر نعمتی </w:t>
      </w:r>
      <w:r w:rsidRPr="004A5EA1">
        <w:rPr>
          <w:rFonts w:cs="B Nazanin"/>
          <w:b/>
          <w:bCs/>
          <w:sz w:val="20"/>
          <w:szCs w:val="20"/>
        </w:rPr>
        <w:t>–</w:t>
      </w:r>
      <w:r w:rsidRPr="004A5EA1">
        <w:rPr>
          <w:rFonts w:cs="B Nazanin" w:hint="cs"/>
          <w:b/>
          <w:bCs/>
          <w:sz w:val="20"/>
          <w:szCs w:val="20"/>
          <w:rtl/>
        </w:rPr>
        <w:t xml:space="preserve"> دکتر تربتی                                   شماره تماس دانشکده: 3372250-0413</w:t>
      </w:r>
    </w:p>
    <w:p w:rsidR="00493960" w:rsidRPr="004A5EA1" w:rsidRDefault="00493960" w:rsidP="00493960">
      <w:pPr>
        <w:tabs>
          <w:tab w:val="left" w:pos="16"/>
          <w:tab w:val="left" w:pos="196"/>
          <w:tab w:val="center" w:pos="7568"/>
        </w:tabs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  <w:r w:rsidRPr="004A5EA1">
        <w:rPr>
          <w:rFonts w:cs="B Nazanin" w:hint="cs"/>
          <w:b/>
          <w:bCs/>
          <w:sz w:val="20"/>
          <w:szCs w:val="20"/>
          <w:rtl/>
        </w:rPr>
        <w:t xml:space="preserve">         </w:t>
      </w:r>
      <w:r w:rsidR="005D1DC6">
        <w:rPr>
          <w:rFonts w:cs="B Nazanin"/>
          <w:b/>
          <w:bCs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5" o:title="BD10256_"/>
          </v:shape>
        </w:pict>
      </w:r>
    </w:p>
    <w:p w:rsidR="00493960" w:rsidRPr="004A5EA1" w:rsidRDefault="00493960" w:rsidP="00493960">
      <w:pPr>
        <w:tabs>
          <w:tab w:val="left" w:pos="16"/>
          <w:tab w:val="left" w:pos="196"/>
          <w:tab w:val="center" w:pos="7568"/>
        </w:tabs>
        <w:spacing w:after="0" w:line="240" w:lineRule="auto"/>
        <w:jc w:val="lowKashida"/>
        <w:rPr>
          <w:rFonts w:cs="B Nazanin"/>
          <w:sz w:val="20"/>
          <w:szCs w:val="20"/>
          <w:rtl/>
        </w:rPr>
      </w:pPr>
      <w:r w:rsidRPr="004A5EA1">
        <w:rPr>
          <w:rFonts w:cs="B Nazanin" w:hint="cs"/>
          <w:b/>
          <w:bCs/>
          <w:sz w:val="20"/>
          <w:szCs w:val="20"/>
          <w:rtl/>
        </w:rPr>
        <w:t xml:space="preserve">                                </w:t>
      </w:r>
    </w:p>
    <w:tbl>
      <w:tblPr>
        <w:tblStyle w:val="TableGrid"/>
        <w:bidiVisual/>
        <w:tblW w:w="0" w:type="auto"/>
        <w:tblInd w:w="-163" w:type="dxa"/>
        <w:tblLook w:val="04A0" w:firstRow="1" w:lastRow="0" w:firstColumn="1" w:lastColumn="0" w:noHBand="0" w:noVBand="1"/>
      </w:tblPr>
      <w:tblGrid>
        <w:gridCol w:w="216"/>
        <w:gridCol w:w="216"/>
        <w:gridCol w:w="227"/>
        <w:gridCol w:w="249"/>
        <w:gridCol w:w="294"/>
        <w:gridCol w:w="303"/>
        <w:gridCol w:w="268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27"/>
        <w:gridCol w:w="265"/>
        <w:gridCol w:w="243"/>
        <w:gridCol w:w="218"/>
        <w:gridCol w:w="217"/>
        <w:gridCol w:w="216"/>
        <w:gridCol w:w="306"/>
      </w:tblGrid>
      <w:tr w:rsidR="00493960" w:rsidRPr="004A5EA1" w:rsidTr="00CD3F58">
        <w:trPr>
          <w:gridBefore w:val="2"/>
          <w:wBefore w:w="360" w:type="dxa"/>
        </w:trPr>
        <w:tc>
          <w:tcPr>
            <w:tcW w:w="8820" w:type="dxa"/>
            <w:gridSpan w:val="40"/>
          </w:tcPr>
          <w:p w:rsidR="00493960" w:rsidRPr="004A5EA1" w:rsidRDefault="00493960" w:rsidP="00CD3F5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جلسه اول</w:t>
            </w:r>
          </w:p>
        </w:tc>
      </w:tr>
      <w:tr w:rsidR="00493960" w:rsidRPr="004A5EA1" w:rsidTr="00CD3F58">
        <w:trPr>
          <w:gridBefore w:val="2"/>
          <w:wBefore w:w="360" w:type="dxa"/>
        </w:trPr>
        <w:tc>
          <w:tcPr>
            <w:tcW w:w="8820" w:type="dxa"/>
            <w:gridSpan w:val="40"/>
          </w:tcPr>
          <w:p w:rsidR="00493960" w:rsidRPr="004A5EA1" w:rsidRDefault="00493960" w:rsidP="00CD3F58">
            <w:pPr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کلي :</w:t>
            </w:r>
            <w:r w:rsidRPr="004A5EA1">
              <w:rPr>
                <w:rFonts w:cs="B Nazanin" w:hint="cs"/>
                <w:rtl/>
              </w:rPr>
              <w:t xml:space="preserve"> </w:t>
            </w:r>
            <w:r w:rsidRPr="004A5EA1">
              <w:rPr>
                <w:rFonts w:cs="B Nazanin" w:hint="cs"/>
                <w:b/>
                <w:bCs/>
                <w:rtl/>
              </w:rPr>
              <w:t>مقدمه و تاریخجه- ضرورت بسته بندی</w:t>
            </w:r>
          </w:p>
        </w:tc>
      </w:tr>
      <w:tr w:rsidR="00493960" w:rsidRPr="004A5EA1" w:rsidTr="00CD3F58">
        <w:trPr>
          <w:gridBefore w:val="2"/>
          <w:wBefore w:w="360" w:type="dxa"/>
          <w:trHeight w:val="740"/>
        </w:trPr>
        <w:tc>
          <w:tcPr>
            <w:tcW w:w="750" w:type="dxa"/>
            <w:gridSpan w:val="3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0" w:type="auto"/>
            <w:gridSpan w:val="9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0" w:type="auto"/>
            <w:gridSpan w:val="3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493960" w:rsidRPr="004A5EA1" w:rsidTr="00CD3F58">
        <w:trPr>
          <w:gridBefore w:val="2"/>
          <w:wBefore w:w="360" w:type="dxa"/>
          <w:trHeight w:val="740"/>
        </w:trPr>
        <w:tc>
          <w:tcPr>
            <w:tcW w:w="750" w:type="dxa"/>
            <w:gridSpan w:val="3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دانشجو بايد بتواند: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4A5EA1">
              <w:rPr>
                <w:rFonts w:cs="B Nazanin" w:hint="cs"/>
                <w:rtl/>
              </w:rPr>
              <w:t>علم بسته بندی را تعريف نم</w:t>
            </w:r>
            <w:r w:rsidRPr="004A5EA1">
              <w:rPr>
                <w:rFonts w:cs="B Nazanin" w:hint="cs"/>
                <w:rtl/>
              </w:rPr>
              <w:lastRenderedPageBreak/>
              <w:t>ايد.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4A5EA1">
              <w:rPr>
                <w:rFonts w:cs="B Nazanin" w:hint="cs"/>
                <w:rtl/>
              </w:rPr>
              <w:t>تاریخچه کوتاهی از بسته بندی را بشناسد.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4A5EA1">
              <w:rPr>
                <w:rFonts w:cs="B Nazanin" w:hint="cs"/>
                <w:rtl/>
              </w:rPr>
              <w:t>اهمیت و ضرورت ب</w:t>
            </w:r>
            <w:r w:rsidRPr="004A5EA1">
              <w:rPr>
                <w:rFonts w:cs="B Nazanin" w:hint="cs"/>
                <w:rtl/>
              </w:rPr>
              <w:lastRenderedPageBreak/>
              <w:t>سته بندی را بداند.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ind w:left="360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lastRenderedPageBreak/>
              <w:t>شناختي</w:t>
            </w: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0" w:type="auto"/>
            <w:gridSpan w:val="9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0" w:type="auto"/>
            <w:gridSpan w:val="3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50 دقيقه تدريس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4A5EA1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  <w:tr w:rsidR="00493960" w:rsidRPr="004A5EA1" w:rsidTr="00CD3F58">
        <w:trPr>
          <w:gridBefore w:val="2"/>
          <w:wBefore w:w="360" w:type="dxa"/>
        </w:trPr>
        <w:tc>
          <w:tcPr>
            <w:tcW w:w="8820" w:type="dxa"/>
            <w:gridSpan w:val="40"/>
          </w:tcPr>
          <w:p w:rsidR="00493960" w:rsidRPr="004A5EA1" w:rsidRDefault="00493960" w:rsidP="00CD3F5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lastRenderedPageBreak/>
              <w:t>جلسه دوم</w:t>
            </w:r>
            <w:r w:rsidRPr="004A5EA1">
              <w:rPr>
                <w:rFonts w:cs="B Nazanin"/>
                <w:b/>
                <w:bCs/>
              </w:rPr>
              <w:t xml:space="preserve"> </w:t>
            </w:r>
          </w:p>
        </w:tc>
      </w:tr>
      <w:tr w:rsidR="00493960" w:rsidRPr="004A5EA1" w:rsidTr="00CD3F58">
        <w:trPr>
          <w:gridBefore w:val="2"/>
          <w:wBefore w:w="360" w:type="dxa"/>
        </w:trPr>
        <w:tc>
          <w:tcPr>
            <w:tcW w:w="8820" w:type="dxa"/>
            <w:gridSpan w:val="40"/>
          </w:tcPr>
          <w:p w:rsidR="00493960" w:rsidRPr="004A5EA1" w:rsidRDefault="00493960" w:rsidP="00CD3F58">
            <w:pPr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کلي :</w:t>
            </w:r>
            <w:r w:rsidRPr="004A5EA1">
              <w:rPr>
                <w:rFonts w:cs="B Nazanin" w:hint="cs"/>
                <w:rtl/>
              </w:rPr>
              <w:t xml:space="preserve"> </w:t>
            </w:r>
            <w:r w:rsidRPr="004A5EA1">
              <w:rPr>
                <w:rFonts w:cs="B Nazanin" w:hint="cs"/>
                <w:b/>
                <w:bCs/>
                <w:rtl/>
              </w:rPr>
              <w:t>انواع ظروف بسته بندی</w:t>
            </w:r>
            <w:r w:rsidRPr="004A5EA1">
              <w:rPr>
                <w:rFonts w:ascii="Arial" w:hAnsi="Arial" w:hint="cs"/>
                <w:b/>
                <w:bCs/>
                <w:rtl/>
              </w:rPr>
              <w:t>ٰ</w:t>
            </w:r>
            <w:r w:rsidRPr="004A5EA1">
              <w:rPr>
                <w:rFonts w:cs="B Nazanin" w:hint="cs"/>
                <w:b/>
                <w:bCs/>
                <w:rtl/>
              </w:rPr>
              <w:t>، ویزگیها: شیشه</w:t>
            </w:r>
          </w:p>
        </w:tc>
      </w:tr>
      <w:tr w:rsidR="00493960" w:rsidRPr="004A5EA1" w:rsidTr="00CD3F58">
        <w:trPr>
          <w:gridBefore w:val="2"/>
          <w:wBefore w:w="360" w:type="dxa"/>
          <w:trHeight w:val="740"/>
        </w:trPr>
        <w:tc>
          <w:tcPr>
            <w:tcW w:w="1837" w:type="dxa"/>
            <w:gridSpan w:val="8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0" w:type="auto"/>
            <w:gridSpan w:val="5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0" w:type="auto"/>
            <w:gridSpan w:val="4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0" w:type="auto"/>
            <w:gridSpan w:val="7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0" w:type="auto"/>
            <w:gridSpan w:val="3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493960" w:rsidRPr="004A5EA1" w:rsidTr="00CD3F58">
        <w:trPr>
          <w:gridBefore w:val="2"/>
          <w:wBefore w:w="360" w:type="dxa"/>
          <w:trHeight w:val="740"/>
        </w:trPr>
        <w:tc>
          <w:tcPr>
            <w:tcW w:w="1837" w:type="dxa"/>
            <w:gridSpan w:val="8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دانشجو بايد بتواند: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4A5EA1">
              <w:rPr>
                <w:rFonts w:cs="B Nazanin" w:hint="cs"/>
                <w:rtl/>
              </w:rPr>
              <w:t>دلایل استفاده از شیشه در بسته بندی  را بداند.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4A5EA1">
              <w:rPr>
                <w:rFonts w:cs="B Nazanin" w:hint="cs"/>
                <w:rtl/>
              </w:rPr>
              <w:t>مزایا و معایب ظروف شیشه ای را بداند.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انواع شیشه مورد استفاده در بسته بندی را بيان کند.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0" w:type="auto"/>
            <w:gridSpan w:val="5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gridSpan w:val="4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0" w:type="auto"/>
            <w:gridSpan w:val="7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0" w:type="auto"/>
            <w:gridSpan w:val="3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lastRenderedPageBreak/>
              <w:t xml:space="preserve">25 دقيقه تدريس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lastRenderedPageBreak/>
              <w:t xml:space="preserve">ويديو پروژکتور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4A5EA1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  <w:tr w:rsidR="00493960" w:rsidRPr="004A5EA1" w:rsidTr="00CD3F58">
        <w:tblPrEx>
          <w:jc w:val="center"/>
          <w:tblInd w:w="0" w:type="dxa"/>
        </w:tblPrEx>
        <w:trPr>
          <w:gridBefore w:val="4"/>
          <w:wBefore w:w="874" w:type="dxa"/>
          <w:jc w:val="center"/>
        </w:trPr>
        <w:tc>
          <w:tcPr>
            <w:tcW w:w="8306" w:type="dxa"/>
            <w:gridSpan w:val="38"/>
          </w:tcPr>
          <w:p w:rsidR="00493960" w:rsidRPr="004A5EA1" w:rsidRDefault="00493960" w:rsidP="00CD3F5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lastRenderedPageBreak/>
              <w:t>جلسه سوم</w:t>
            </w:r>
          </w:p>
        </w:tc>
      </w:tr>
      <w:tr w:rsidR="00493960" w:rsidRPr="004A5EA1" w:rsidTr="00CD3F58">
        <w:tblPrEx>
          <w:jc w:val="center"/>
          <w:tblInd w:w="0" w:type="dxa"/>
        </w:tblPrEx>
        <w:trPr>
          <w:gridBefore w:val="4"/>
          <w:wBefore w:w="874" w:type="dxa"/>
          <w:jc w:val="center"/>
        </w:trPr>
        <w:tc>
          <w:tcPr>
            <w:tcW w:w="8306" w:type="dxa"/>
            <w:gridSpan w:val="38"/>
          </w:tcPr>
          <w:p w:rsidR="00493960" w:rsidRPr="004A5EA1" w:rsidRDefault="00493960" w:rsidP="00CD3F58">
            <w:pPr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کلي :</w:t>
            </w:r>
            <w:r w:rsidRPr="004A5EA1">
              <w:rPr>
                <w:rFonts w:cs="B Nazanin" w:hint="cs"/>
                <w:rtl/>
              </w:rPr>
              <w:t xml:space="preserve"> </w:t>
            </w:r>
            <w:r w:rsidRPr="004A5EA1">
              <w:rPr>
                <w:rFonts w:cs="B Nazanin" w:hint="cs"/>
                <w:b/>
                <w:bCs/>
                <w:rtl/>
              </w:rPr>
              <w:t>انواع ظروف بسته بندی</w:t>
            </w:r>
            <w:r w:rsidRPr="004A5EA1">
              <w:rPr>
                <w:rFonts w:ascii="Arial" w:hAnsi="Arial" w:hint="cs"/>
                <w:b/>
                <w:bCs/>
                <w:rtl/>
              </w:rPr>
              <w:t>ٰ</w:t>
            </w:r>
            <w:r w:rsidRPr="004A5EA1">
              <w:rPr>
                <w:rFonts w:cs="B Nazanin" w:hint="cs"/>
                <w:b/>
                <w:bCs/>
                <w:rtl/>
              </w:rPr>
              <w:t>، ویزگیها: فلزات</w:t>
            </w:r>
          </w:p>
        </w:tc>
      </w:tr>
      <w:tr w:rsidR="00493960" w:rsidRPr="004A5EA1" w:rsidTr="00CD3F58">
        <w:tblPrEx>
          <w:jc w:val="center"/>
          <w:tblInd w:w="0" w:type="dxa"/>
        </w:tblPrEx>
        <w:trPr>
          <w:gridBefore w:val="4"/>
          <w:wBefore w:w="874" w:type="dxa"/>
          <w:trHeight w:val="740"/>
          <w:jc w:val="center"/>
        </w:trPr>
        <w:tc>
          <w:tcPr>
            <w:tcW w:w="473" w:type="dxa"/>
            <w:gridSpan w:val="2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0" w:type="auto"/>
            <w:gridSpan w:val="5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0" w:type="auto"/>
            <w:gridSpan w:val="5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0" w:type="auto"/>
            <w:gridSpan w:val="3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0" w:type="auto"/>
            <w:gridSpan w:val="5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493960" w:rsidRPr="004A5EA1" w:rsidTr="00CD3F58">
        <w:tblPrEx>
          <w:jc w:val="center"/>
          <w:tblInd w:w="0" w:type="dxa"/>
        </w:tblPrEx>
        <w:trPr>
          <w:gridBefore w:val="4"/>
          <w:wBefore w:w="874" w:type="dxa"/>
          <w:trHeight w:val="740"/>
          <w:jc w:val="center"/>
        </w:trPr>
        <w:tc>
          <w:tcPr>
            <w:tcW w:w="473" w:type="dxa"/>
            <w:gridSpan w:val="2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دانشجو بايد بتواند: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4A5EA1">
              <w:rPr>
                <w:rFonts w:cs="B Nazanin" w:hint="cs"/>
                <w:rtl/>
              </w:rPr>
              <w:t>دلایل استفاده از فلز در بسته ب</w:t>
            </w:r>
            <w:r w:rsidRPr="004A5EA1">
              <w:rPr>
                <w:rFonts w:cs="B Nazanin" w:hint="cs"/>
                <w:rtl/>
              </w:rPr>
              <w:lastRenderedPageBreak/>
              <w:t>ندی  را بداند.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4A5EA1">
              <w:rPr>
                <w:rFonts w:cs="B Nazanin" w:hint="cs"/>
                <w:rtl/>
              </w:rPr>
              <w:t>مزایا و معایب ظروف فلزی را بداند.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انواع فلزات م</w:t>
            </w:r>
            <w:r w:rsidRPr="004A5EA1">
              <w:rPr>
                <w:rFonts w:cs="B Nazanin" w:hint="cs"/>
                <w:rtl/>
              </w:rPr>
              <w:lastRenderedPageBreak/>
              <w:t>ورد استفاده در بسته بندی را بيان کند.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lastRenderedPageBreak/>
              <w:t>شناختي</w:t>
            </w: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0" w:type="auto"/>
            <w:gridSpan w:val="5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0" w:type="auto"/>
            <w:gridSpan w:val="5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0" w:type="auto"/>
            <w:gridSpan w:val="3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4A5EA1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0" w:type="auto"/>
            <w:gridSpan w:val="5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  <w:tr w:rsidR="00493960" w:rsidRPr="004A5EA1" w:rsidTr="00CD3F58">
        <w:tblPrEx>
          <w:jc w:val="center"/>
          <w:tblInd w:w="0" w:type="dxa"/>
        </w:tblPrEx>
        <w:trPr>
          <w:gridBefore w:val="3"/>
          <w:wBefore w:w="649" w:type="dxa"/>
          <w:jc w:val="center"/>
        </w:trPr>
        <w:tc>
          <w:tcPr>
            <w:tcW w:w="8531" w:type="dxa"/>
            <w:gridSpan w:val="39"/>
          </w:tcPr>
          <w:p w:rsidR="00493960" w:rsidRPr="004A5EA1" w:rsidRDefault="00493960" w:rsidP="00CD3F5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lastRenderedPageBreak/>
              <w:t>لسه</w:t>
            </w:r>
            <w:r w:rsidRPr="004A5EA1">
              <w:rPr>
                <w:rFonts w:cs="B Nazanin" w:hint="cs"/>
                <w:rtl/>
              </w:rPr>
              <w:t xml:space="preserve"> چهارم</w:t>
            </w:r>
          </w:p>
        </w:tc>
      </w:tr>
      <w:tr w:rsidR="00493960" w:rsidRPr="004A5EA1" w:rsidTr="00CD3F58">
        <w:tblPrEx>
          <w:jc w:val="center"/>
          <w:tblInd w:w="0" w:type="dxa"/>
        </w:tblPrEx>
        <w:trPr>
          <w:gridBefore w:val="3"/>
          <w:wBefore w:w="649" w:type="dxa"/>
          <w:jc w:val="center"/>
        </w:trPr>
        <w:tc>
          <w:tcPr>
            <w:tcW w:w="8531" w:type="dxa"/>
            <w:gridSpan w:val="39"/>
          </w:tcPr>
          <w:p w:rsidR="00493960" w:rsidRPr="004A5EA1" w:rsidRDefault="00493960" w:rsidP="00CD3F58">
            <w:pPr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کلي : انواع ظروف بسته بندی، ویزگیها: کاغذ</w:t>
            </w:r>
          </w:p>
        </w:tc>
      </w:tr>
      <w:tr w:rsidR="00493960" w:rsidRPr="004A5EA1" w:rsidTr="00CD3F58">
        <w:tblPrEx>
          <w:jc w:val="center"/>
          <w:tblInd w:w="0" w:type="dxa"/>
        </w:tblPrEx>
        <w:trPr>
          <w:gridBefore w:val="3"/>
          <w:wBefore w:w="649" w:type="dxa"/>
          <w:trHeight w:val="740"/>
          <w:jc w:val="center"/>
        </w:trPr>
        <w:tc>
          <w:tcPr>
            <w:tcW w:w="927" w:type="dxa"/>
            <w:gridSpan w:val="4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0" w:type="auto"/>
            <w:gridSpan w:val="7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0" w:type="auto"/>
            <w:gridSpan w:val="5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0" w:type="auto"/>
            <w:gridSpan w:val="8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0" w:type="auto"/>
            <w:gridSpan w:val="3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0" w:type="auto"/>
            <w:gridSpan w:val="5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0" w:type="auto"/>
            <w:gridSpan w:val="3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0" w:type="auto"/>
            <w:gridSpan w:val="4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493960" w:rsidRPr="004A5EA1" w:rsidTr="00CD3F58">
        <w:tblPrEx>
          <w:jc w:val="center"/>
          <w:tblInd w:w="0" w:type="dxa"/>
        </w:tblPrEx>
        <w:trPr>
          <w:trHeight w:val="740"/>
          <w:jc w:val="center"/>
        </w:trPr>
        <w:tc>
          <w:tcPr>
            <w:tcW w:w="1576" w:type="dxa"/>
            <w:gridSpan w:val="7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دانشجو بايد بتواند: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4A5EA1">
              <w:rPr>
                <w:rFonts w:cs="B Nazanin" w:hint="cs"/>
                <w:rtl/>
              </w:rPr>
              <w:t>دلایل استفاده از کاغذدر بسته بندی  را بداند.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4A5EA1">
              <w:rPr>
                <w:rFonts w:cs="B Nazanin" w:hint="cs"/>
                <w:rtl/>
              </w:rPr>
              <w:t>مزایا و معایب ظروف کاعذی را بداند.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lastRenderedPageBreak/>
              <w:t>انواع کاغذ مورد استفاده در بسته بندی را بيان کند.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gridSpan w:val="7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lastRenderedPageBreak/>
              <w:t>شناختي</w:t>
            </w:r>
          </w:p>
        </w:tc>
        <w:tc>
          <w:tcPr>
            <w:tcW w:w="0" w:type="auto"/>
            <w:gridSpan w:val="5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gridSpan w:val="8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0" w:type="auto"/>
            <w:gridSpan w:val="3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0" w:type="auto"/>
            <w:gridSpan w:val="5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lastRenderedPageBreak/>
              <w:t xml:space="preserve">25 دقيقه تدريس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0" w:type="auto"/>
            <w:gridSpan w:val="3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lastRenderedPageBreak/>
              <w:t xml:space="preserve">ويديو پروژکتور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4A5EA1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0" w:type="auto"/>
            <w:gridSpan w:val="4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  <w:tr w:rsidR="00493960" w:rsidRPr="004A5EA1" w:rsidTr="00CD3F58">
        <w:tblPrEx>
          <w:jc w:val="center"/>
          <w:tblInd w:w="0" w:type="dxa"/>
        </w:tblPrEx>
        <w:trPr>
          <w:gridBefore w:val="2"/>
          <w:wBefore w:w="360" w:type="dxa"/>
          <w:jc w:val="center"/>
        </w:trPr>
        <w:tc>
          <w:tcPr>
            <w:tcW w:w="8820" w:type="dxa"/>
            <w:gridSpan w:val="40"/>
          </w:tcPr>
          <w:p w:rsidR="00493960" w:rsidRPr="004A5EA1" w:rsidRDefault="00493960" w:rsidP="00CD3F5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lastRenderedPageBreak/>
              <w:t>جلسه پنجم</w:t>
            </w:r>
          </w:p>
        </w:tc>
      </w:tr>
      <w:tr w:rsidR="00493960" w:rsidRPr="004A5EA1" w:rsidTr="00CD3F58">
        <w:tblPrEx>
          <w:jc w:val="center"/>
          <w:tblInd w:w="0" w:type="dxa"/>
        </w:tblPrEx>
        <w:trPr>
          <w:gridBefore w:val="2"/>
          <w:wBefore w:w="360" w:type="dxa"/>
          <w:jc w:val="center"/>
        </w:trPr>
        <w:tc>
          <w:tcPr>
            <w:tcW w:w="8820" w:type="dxa"/>
            <w:gridSpan w:val="40"/>
          </w:tcPr>
          <w:p w:rsidR="00493960" w:rsidRPr="004A5EA1" w:rsidRDefault="00493960" w:rsidP="00CD3F58">
            <w:pPr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کلي : انواع ظروف بسته بندی</w:t>
            </w:r>
            <w:r w:rsidRPr="004A5EA1">
              <w:rPr>
                <w:rFonts w:ascii="Arial" w:hAnsi="Arial" w:hint="cs"/>
                <w:b/>
                <w:bCs/>
                <w:rtl/>
              </w:rPr>
              <w:t>ٰ</w:t>
            </w:r>
            <w:r w:rsidRPr="004A5EA1">
              <w:rPr>
                <w:rFonts w:cs="B Nazanin" w:hint="cs"/>
                <w:b/>
                <w:bCs/>
                <w:rtl/>
              </w:rPr>
              <w:t>، ویزگیها: پلیمر1</w:t>
            </w:r>
          </w:p>
        </w:tc>
      </w:tr>
      <w:tr w:rsidR="00493960" w:rsidRPr="004A5EA1" w:rsidTr="00CD3F58">
        <w:tblPrEx>
          <w:jc w:val="center"/>
          <w:tblInd w:w="0" w:type="dxa"/>
        </w:tblPrEx>
        <w:trPr>
          <w:gridBefore w:val="2"/>
          <w:wBefore w:w="360" w:type="dxa"/>
          <w:trHeight w:val="740"/>
          <w:jc w:val="center"/>
        </w:trPr>
        <w:tc>
          <w:tcPr>
            <w:tcW w:w="1630" w:type="dxa"/>
            <w:gridSpan w:val="7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0" w:type="auto"/>
            <w:gridSpan w:val="7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0" w:type="auto"/>
            <w:gridSpan w:val="5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0" w:type="auto"/>
            <w:gridSpan w:val="3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0" w:type="auto"/>
            <w:gridSpan w:val="4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0" w:type="auto"/>
            <w:gridSpan w:val="2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493960" w:rsidRPr="004A5EA1" w:rsidTr="00CD3F58">
        <w:tblPrEx>
          <w:jc w:val="center"/>
          <w:tblInd w:w="0" w:type="dxa"/>
        </w:tblPrEx>
        <w:trPr>
          <w:gridBefore w:val="2"/>
          <w:wBefore w:w="360" w:type="dxa"/>
          <w:trHeight w:val="740"/>
          <w:jc w:val="center"/>
        </w:trPr>
        <w:tc>
          <w:tcPr>
            <w:tcW w:w="1630" w:type="dxa"/>
            <w:gridSpan w:val="7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دانشجو بايد بتواند: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4A5EA1">
              <w:rPr>
                <w:rFonts w:cs="B Nazanin" w:hint="cs"/>
                <w:rtl/>
              </w:rPr>
              <w:t>دلایل استفاده از پلیمر در بسته بندی  را بداند.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4A5EA1">
              <w:rPr>
                <w:rFonts w:cs="B Nazanin" w:hint="cs"/>
                <w:rtl/>
              </w:rPr>
              <w:t>مزایا و معایب ظروف پلیمری را بداند.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انواع پلیمر مورد استفاده در بسته بندی را بيان کند.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0" w:type="auto"/>
            <w:gridSpan w:val="7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0" w:type="auto"/>
            <w:gridSpan w:val="5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0" w:type="auto"/>
            <w:gridSpan w:val="3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0" w:type="auto"/>
            <w:gridSpan w:val="4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4A5EA1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0" w:type="auto"/>
            <w:gridSpan w:val="2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  <w:tr w:rsidR="00493960" w:rsidRPr="004A5EA1" w:rsidTr="00CD3F58">
        <w:tblPrEx>
          <w:jc w:val="center"/>
          <w:tblInd w:w="0" w:type="dxa"/>
        </w:tblPrEx>
        <w:trPr>
          <w:gridBefore w:val="1"/>
          <w:wBefore w:w="207" w:type="dxa"/>
          <w:jc w:val="center"/>
        </w:trPr>
        <w:tc>
          <w:tcPr>
            <w:tcW w:w="0" w:type="auto"/>
            <w:gridSpan w:val="41"/>
          </w:tcPr>
          <w:p w:rsidR="00493960" w:rsidRPr="004A5EA1" w:rsidRDefault="00493960" w:rsidP="00CD3F5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جلسه ششم</w:t>
            </w:r>
          </w:p>
        </w:tc>
      </w:tr>
      <w:tr w:rsidR="00493960" w:rsidRPr="004A5EA1" w:rsidTr="00CD3F58">
        <w:tblPrEx>
          <w:jc w:val="center"/>
          <w:tblInd w:w="0" w:type="dxa"/>
        </w:tblPrEx>
        <w:trPr>
          <w:gridBefore w:val="1"/>
          <w:wBefore w:w="207" w:type="dxa"/>
          <w:jc w:val="center"/>
        </w:trPr>
        <w:tc>
          <w:tcPr>
            <w:tcW w:w="0" w:type="auto"/>
            <w:gridSpan w:val="41"/>
          </w:tcPr>
          <w:p w:rsidR="00493960" w:rsidRPr="004A5EA1" w:rsidRDefault="00493960" w:rsidP="00CD3F58">
            <w:pPr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کلي : انواع ظروف بسته بندی</w:t>
            </w:r>
            <w:r w:rsidRPr="004A5EA1">
              <w:rPr>
                <w:rFonts w:ascii="Arial" w:hAnsi="Arial" w:hint="cs"/>
                <w:b/>
                <w:bCs/>
                <w:rtl/>
              </w:rPr>
              <w:t>ٰ</w:t>
            </w:r>
            <w:r w:rsidRPr="004A5EA1">
              <w:rPr>
                <w:rFonts w:cs="B Nazanin" w:hint="cs"/>
                <w:b/>
                <w:bCs/>
                <w:rtl/>
              </w:rPr>
              <w:t>، ویزگیها: پلیمر2</w:t>
            </w:r>
          </w:p>
        </w:tc>
      </w:tr>
      <w:tr w:rsidR="00493960" w:rsidRPr="004A5EA1" w:rsidTr="00CD3F58">
        <w:tblPrEx>
          <w:jc w:val="center"/>
          <w:tblInd w:w="0" w:type="dxa"/>
        </w:tblPrEx>
        <w:trPr>
          <w:gridBefore w:val="1"/>
          <w:wBefore w:w="207" w:type="dxa"/>
          <w:trHeight w:val="740"/>
          <w:jc w:val="center"/>
        </w:trPr>
        <w:tc>
          <w:tcPr>
            <w:tcW w:w="0" w:type="auto"/>
            <w:gridSpan w:val="7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lastRenderedPageBreak/>
              <w:t>اهداف اختصاصي</w:t>
            </w:r>
          </w:p>
        </w:tc>
        <w:tc>
          <w:tcPr>
            <w:tcW w:w="0" w:type="auto"/>
            <w:gridSpan w:val="5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0" w:type="auto"/>
            <w:gridSpan w:val="7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0" w:type="auto"/>
            <w:gridSpan w:val="5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0" w:type="auto"/>
            <w:gridSpan w:val="4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0" w:type="auto"/>
            <w:gridSpan w:val="4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0" w:type="auto"/>
            <w:gridSpan w:val="3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493960" w:rsidRPr="004A5EA1" w:rsidTr="00CD3F58">
        <w:tblPrEx>
          <w:jc w:val="center"/>
          <w:tblInd w:w="0" w:type="dxa"/>
        </w:tblPrEx>
        <w:trPr>
          <w:gridBefore w:val="1"/>
          <w:wBefore w:w="207" w:type="dxa"/>
          <w:trHeight w:val="740"/>
          <w:jc w:val="center"/>
        </w:trPr>
        <w:tc>
          <w:tcPr>
            <w:tcW w:w="0" w:type="auto"/>
            <w:gridSpan w:val="7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دانشجو بايد بتواند: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4A5EA1">
              <w:rPr>
                <w:rFonts w:cs="B Nazanin" w:hint="cs"/>
                <w:rtl/>
              </w:rPr>
              <w:t>دلایل استفاده از پلیمر طبیعی در بسته بندی  را بداند.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</w:rPr>
            </w:pPr>
            <w:r w:rsidRPr="004A5EA1">
              <w:rPr>
                <w:rFonts w:cs="B Nazanin" w:hint="cs"/>
                <w:rtl/>
              </w:rPr>
              <w:t>مزایا و معایب ظروف پلیمر طبیعی را بداند.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انواع پلیمرهای طبیعی مورد استفاده در بسته بندی را بيان کند.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gridSpan w:val="5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0" w:type="auto"/>
            <w:gridSpan w:val="7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  <w:gridSpan w:val="6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0" w:type="auto"/>
            <w:gridSpan w:val="5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0" w:type="auto"/>
            <w:gridSpan w:val="4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0" w:type="auto"/>
            <w:gridSpan w:val="4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4A5EA1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0" w:type="auto"/>
            <w:gridSpan w:val="3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55"/>
        <w:bidiVisual/>
        <w:tblW w:w="0" w:type="auto"/>
        <w:tblLook w:val="04A0" w:firstRow="1" w:lastRow="0" w:firstColumn="1" w:lastColumn="0" w:noHBand="0" w:noVBand="1"/>
      </w:tblPr>
      <w:tblGrid>
        <w:gridCol w:w="1604"/>
        <w:gridCol w:w="893"/>
        <w:gridCol w:w="1460"/>
        <w:gridCol w:w="1199"/>
        <w:gridCol w:w="865"/>
        <w:gridCol w:w="1199"/>
        <w:gridCol w:w="1370"/>
        <w:gridCol w:w="760"/>
      </w:tblGrid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493960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جلسه هفتم</w:t>
            </w:r>
          </w:p>
        </w:tc>
      </w:tr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493960">
            <w:pPr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کلي : قوانین حاکم بر بسته بندی در کشورهای مختلف دنیا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1-اهمیت قوانی نظارتی را بيان کند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2-علت تنوع در انتخاب ظروف بسته بندی را بداند.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3-نحوه تدوین و اجرای قوانین نظارتی در کشورهای مختلف را بداند.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4A5EA1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74"/>
        <w:bidiVisual/>
        <w:tblW w:w="0" w:type="auto"/>
        <w:tblLook w:val="04A0" w:firstRow="1" w:lastRow="0" w:firstColumn="1" w:lastColumn="0" w:noHBand="0" w:noVBand="1"/>
      </w:tblPr>
      <w:tblGrid>
        <w:gridCol w:w="1360"/>
        <w:gridCol w:w="911"/>
        <w:gridCol w:w="1538"/>
        <w:gridCol w:w="1260"/>
        <w:gridCol w:w="877"/>
        <w:gridCol w:w="1254"/>
        <w:gridCol w:w="1379"/>
        <w:gridCol w:w="771"/>
      </w:tblGrid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493960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جلسه </w:t>
            </w:r>
            <w:r w:rsidRPr="004A5EA1">
              <w:rPr>
                <w:rFonts w:cs="B Nazanin" w:hint="cs"/>
                <w:rtl/>
              </w:rPr>
              <w:t>هشتم</w:t>
            </w:r>
          </w:p>
        </w:tc>
      </w:tr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493960">
            <w:pPr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کلي : بسته بندی فعال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دانشجو بايد بتواند: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1-تعریف مناسبی از بسته بندی فعال ارائه نماید.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2-اجزای یک بسته بندی فعال را بداند.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3-مزایای استفاده از بسته بندی فعال را بداند.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4A5EA1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9350" w:type="dxa"/>
        <w:tblInd w:w="11" w:type="dxa"/>
        <w:tblLook w:val="04A0" w:firstRow="1" w:lastRow="0" w:firstColumn="1" w:lastColumn="0" w:noHBand="0" w:noVBand="1"/>
      </w:tblPr>
      <w:tblGrid>
        <w:gridCol w:w="1398"/>
        <w:gridCol w:w="908"/>
        <w:gridCol w:w="1526"/>
        <w:gridCol w:w="1251"/>
        <w:gridCol w:w="876"/>
        <w:gridCol w:w="1245"/>
        <w:gridCol w:w="1377"/>
        <w:gridCol w:w="769"/>
      </w:tblGrid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CD3F58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جلسه</w:t>
            </w:r>
            <w:r w:rsidRPr="004A5EA1">
              <w:rPr>
                <w:rFonts w:cs="B Nazanin" w:hint="cs"/>
                <w:rtl/>
              </w:rPr>
              <w:t xml:space="preserve"> نهم</w:t>
            </w:r>
          </w:p>
        </w:tc>
      </w:tr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CD3F58">
            <w:pPr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کلي : بسته بندی هوشمند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دانشجو بايد بتواند: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1-تعریف مناسبی از بسته بندی هوشمند ارائه نماید.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2-اجزای یک بسته بندی هوشمند را بداند.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3-مزایای استفاده از بسته بندی هوشمند را بداند.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4A5EA1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0" w:type="auto"/>
          </w:tcPr>
          <w:p w:rsidR="00493960" w:rsidRPr="004A5EA1" w:rsidRDefault="00493960" w:rsidP="00CD3F5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11"/>
        <w:bidiVisual/>
        <w:tblW w:w="0" w:type="auto"/>
        <w:tblLook w:val="04A0" w:firstRow="1" w:lastRow="0" w:firstColumn="1" w:lastColumn="0" w:noHBand="0" w:noVBand="1"/>
      </w:tblPr>
      <w:tblGrid>
        <w:gridCol w:w="1895"/>
        <w:gridCol w:w="873"/>
        <w:gridCol w:w="1367"/>
        <w:gridCol w:w="1124"/>
        <w:gridCol w:w="850"/>
        <w:gridCol w:w="1134"/>
        <w:gridCol w:w="1360"/>
        <w:gridCol w:w="747"/>
      </w:tblGrid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493960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جلسه دهم</w:t>
            </w:r>
          </w:p>
        </w:tc>
      </w:tr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493960">
            <w:pPr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کلي : برچسب گذاری مواد غذایی- تاریخچه و ضرورت</w:t>
            </w:r>
            <w:r w:rsidRPr="004A5EA1">
              <w:rPr>
                <w:rFonts w:cs="B Nazanin"/>
                <w:b/>
                <w:bCs/>
                <w:rtl/>
              </w:rPr>
              <w:t xml:space="preserve"> 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دانشجو بايد بتواند:</w:t>
            </w:r>
            <w:r w:rsidRPr="004A5EA1">
              <w:rPr>
                <w:rFonts w:cs="B Nazanin"/>
                <w:b/>
                <w:bCs/>
                <w:rtl/>
              </w:rPr>
              <w:t xml:space="preserve">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1-تعریف مناسبی از برچسب مواد غذایی ارائه نماید.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2- هدف از برچسب گذاری را بیان نماید.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نقشهای برچسب بر روی مواد غذایی را شرح دهد.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4A5EA1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90"/>
        <w:bidiVisual/>
        <w:tblW w:w="0" w:type="auto"/>
        <w:tblLook w:val="04A0" w:firstRow="1" w:lastRow="0" w:firstColumn="1" w:lastColumn="0" w:noHBand="0" w:noVBand="1"/>
      </w:tblPr>
      <w:tblGrid>
        <w:gridCol w:w="2070"/>
        <w:gridCol w:w="860"/>
        <w:gridCol w:w="1311"/>
        <w:gridCol w:w="1080"/>
        <w:gridCol w:w="841"/>
        <w:gridCol w:w="1095"/>
        <w:gridCol w:w="1354"/>
        <w:gridCol w:w="739"/>
      </w:tblGrid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493960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جلسه یازدهم</w:t>
            </w:r>
          </w:p>
        </w:tc>
      </w:tr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493960">
            <w:pPr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کلي : اصول برچسب گذاری و اجزای برچسب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دانشجو بايد بتواند:</w:t>
            </w:r>
            <w:r w:rsidRPr="004A5EA1">
              <w:rPr>
                <w:rFonts w:cs="B Nazanin"/>
                <w:b/>
                <w:bCs/>
                <w:rtl/>
              </w:rPr>
              <w:t xml:space="preserve"> 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اطلاعات روی برچسب را تشریح نماید.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بر اساس قوانین ملی و بین المللی اجزای برچسب را بداند.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نکاتی را که در برچسب برای تولید کننده و مصرف کننده مهم هستند بداند.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4A5EA1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95"/>
        <w:bidiVisual/>
        <w:tblW w:w="0" w:type="auto"/>
        <w:tblLook w:val="04A0" w:firstRow="1" w:lastRow="0" w:firstColumn="1" w:lastColumn="0" w:noHBand="0" w:noVBand="1"/>
      </w:tblPr>
      <w:tblGrid>
        <w:gridCol w:w="2180"/>
        <w:gridCol w:w="852"/>
        <w:gridCol w:w="1276"/>
        <w:gridCol w:w="1052"/>
        <w:gridCol w:w="835"/>
        <w:gridCol w:w="1070"/>
        <w:gridCol w:w="1351"/>
        <w:gridCol w:w="734"/>
      </w:tblGrid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493960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جلسه دوازدهم</w:t>
            </w:r>
          </w:p>
        </w:tc>
      </w:tr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493960">
            <w:pPr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کلي : مقررات مربوط به اجزای برچسب مواد غذایی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دانشجو بايد بتواند:</w:t>
            </w:r>
            <w:r w:rsidRPr="004A5EA1">
              <w:rPr>
                <w:rFonts w:cs="B Nazanin"/>
                <w:b/>
                <w:bCs/>
                <w:rtl/>
              </w:rPr>
              <w:t xml:space="preserve"> 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ماده 11 قانون مواد خوراکی مصوب مجلس را شرح دهد.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بایدها و نبایدهای برچسب رابداند.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اطلاعات گمراه کننده را بشناسد و ضرورت جلوگیری از درج آنها بر روی برچسب را بداند.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4A5EA1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-132"/>
        <w:bidiVisual/>
        <w:tblW w:w="0" w:type="auto"/>
        <w:tblLook w:val="04A0" w:firstRow="1" w:lastRow="0" w:firstColumn="1" w:lastColumn="0" w:noHBand="0" w:noVBand="1"/>
      </w:tblPr>
      <w:tblGrid>
        <w:gridCol w:w="1625"/>
        <w:gridCol w:w="892"/>
        <w:gridCol w:w="1453"/>
        <w:gridCol w:w="1193"/>
        <w:gridCol w:w="864"/>
        <w:gridCol w:w="1194"/>
        <w:gridCol w:w="1370"/>
        <w:gridCol w:w="759"/>
      </w:tblGrid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493960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lastRenderedPageBreak/>
              <w:t>جلسه سیزدهم</w:t>
            </w:r>
          </w:p>
        </w:tc>
      </w:tr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493960">
            <w:pPr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کلي : اصول ارائه حقایق تغذیه ای بر روی برچسب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</w:t>
            </w:r>
            <w:r w:rsidRPr="004A5EA1">
              <w:rPr>
                <w:rFonts w:ascii="Arial" w:hAnsi="Arial" w:hint="cs"/>
                <w:b/>
                <w:bCs/>
                <w:rtl/>
              </w:rPr>
              <w:t>—</w:t>
            </w:r>
            <w:r w:rsidRPr="004A5EA1">
              <w:rPr>
                <w:rFonts w:cs="B Nazanin" w:hint="cs"/>
                <w:b/>
                <w:bCs/>
                <w:rtl/>
              </w:rPr>
              <w:t>تعریف مناسبی از حقایق تغذیه ای ارائه نماید.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2- اجزای جدول حقایق تغذیه ای را بیان نماید.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3-قوانین مختلف موجود در دنیا در مورد درج حقایق تغذیه ای را بداند.</w:t>
            </w:r>
            <w:r w:rsidRPr="004A5EA1">
              <w:rPr>
                <w:rFonts w:cs="B Nazanin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4A5EA1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02"/>
        <w:bidiVisual/>
        <w:tblW w:w="0" w:type="auto"/>
        <w:tblLook w:val="04A0" w:firstRow="1" w:lastRow="0" w:firstColumn="1" w:lastColumn="0" w:noHBand="0" w:noVBand="1"/>
      </w:tblPr>
      <w:tblGrid>
        <w:gridCol w:w="1619"/>
        <w:gridCol w:w="892"/>
        <w:gridCol w:w="1455"/>
        <w:gridCol w:w="1195"/>
        <w:gridCol w:w="864"/>
        <w:gridCol w:w="1196"/>
        <w:gridCol w:w="1370"/>
        <w:gridCol w:w="759"/>
      </w:tblGrid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493960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جلسه چهاردهم</w:t>
            </w:r>
          </w:p>
        </w:tc>
      </w:tr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493960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کلي : جدول نشانگرهای رنگی تغذیه ای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دانشجو بايد بتواند: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1-تعریف مناسبی از جدول نشانگرهای رنگی تغذیه ای ارائه نماید.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2-تفاوت جدول نشانگر با جدول حقایق تغذیه ای را بداند.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3-نحوه تمحاسبه و تفسیر جدول نشانگر را بداند.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10 دقيقه خلاصه جلسه قبل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40 دقيقه تدريس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25 دقيقه تدريس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ويديو پروژکتور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lang w:val="fil-PH"/>
              </w:rPr>
            </w:pPr>
            <w:r w:rsidRPr="004A5EA1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186"/>
        <w:bidiVisual/>
        <w:tblW w:w="0" w:type="auto"/>
        <w:tblLook w:val="04A0" w:firstRow="1" w:lastRow="0" w:firstColumn="1" w:lastColumn="0" w:noHBand="0" w:noVBand="1"/>
      </w:tblPr>
      <w:tblGrid>
        <w:gridCol w:w="1978"/>
        <w:gridCol w:w="867"/>
        <w:gridCol w:w="1341"/>
        <w:gridCol w:w="1103"/>
        <w:gridCol w:w="845"/>
        <w:gridCol w:w="1115"/>
        <w:gridCol w:w="1358"/>
        <w:gridCol w:w="743"/>
      </w:tblGrid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493960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lastRenderedPageBreak/>
              <w:t>جلسه</w:t>
            </w:r>
            <w:r w:rsidRPr="004A5EA1">
              <w:rPr>
                <w:rFonts w:cs="B Nazanin" w:hint="cs"/>
                <w:rtl/>
              </w:rPr>
              <w:t xml:space="preserve"> پانزدهم</w:t>
            </w:r>
          </w:p>
        </w:tc>
      </w:tr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493960">
            <w:pPr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کلي : بایدها و نبایدها در برچسب مواد غذایی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دانشجو بايد بتواند:</w:t>
            </w:r>
            <w:r w:rsidRPr="004A5EA1">
              <w:rPr>
                <w:rFonts w:cs="B Nazanin"/>
                <w:b/>
                <w:bCs/>
                <w:rtl/>
              </w:rPr>
              <w:t xml:space="preserve"> 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نحوه صحیح تهیه برچسب مواد غذایی را بداند.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اطلاعات گمراه کننده را بشناسد.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اطلاعات ضروری برچسب را بداند. </w:t>
            </w:r>
          </w:p>
          <w:p w:rsidR="00493960" w:rsidRPr="004A5EA1" w:rsidRDefault="00493960" w:rsidP="00493960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نحوه ارائه برچسب به ادارات نظارتی و اخذ تاییدیه را بداند.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4A5EA1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-65"/>
        <w:bidiVisual/>
        <w:tblW w:w="0" w:type="auto"/>
        <w:tblLook w:val="04A0" w:firstRow="1" w:lastRow="0" w:firstColumn="1" w:lastColumn="0" w:noHBand="0" w:noVBand="1"/>
      </w:tblPr>
      <w:tblGrid>
        <w:gridCol w:w="1799"/>
        <w:gridCol w:w="879"/>
        <w:gridCol w:w="1398"/>
        <w:gridCol w:w="1149"/>
        <w:gridCol w:w="855"/>
        <w:gridCol w:w="1155"/>
        <w:gridCol w:w="1364"/>
        <w:gridCol w:w="751"/>
      </w:tblGrid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493960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lastRenderedPageBreak/>
              <w:t>جلسه شانزدهم</w:t>
            </w:r>
          </w:p>
        </w:tc>
      </w:tr>
      <w:tr w:rsidR="00493960" w:rsidRPr="004A5EA1" w:rsidTr="00493960">
        <w:tc>
          <w:tcPr>
            <w:tcW w:w="0" w:type="auto"/>
            <w:gridSpan w:val="8"/>
          </w:tcPr>
          <w:p w:rsidR="00493960" w:rsidRPr="004A5EA1" w:rsidRDefault="00493960" w:rsidP="00493960">
            <w:pPr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کلي : فعالیت کلاسی- ارائه سمینار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اهداف اختصاصي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حيطه هاي اهداف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استاد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فعاليت دانشجو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عرصه يادگيري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زمان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رسانه کمک آموزشي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روش ارزيابي</w:t>
            </w:r>
          </w:p>
        </w:tc>
      </w:tr>
      <w:tr w:rsidR="00493960" w:rsidRPr="004A5EA1" w:rsidTr="00493960">
        <w:trPr>
          <w:trHeight w:val="740"/>
        </w:trPr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دانشجو بايد بتواند:</w:t>
            </w:r>
            <w:r w:rsidRPr="004A5EA1">
              <w:rPr>
                <w:rFonts w:cs="B Nazanin"/>
                <w:b/>
                <w:bCs/>
                <w:rtl/>
              </w:rPr>
              <w:t xml:space="preserve">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rtl/>
              </w:rPr>
            </w:pPr>
            <w:r w:rsidRPr="004A5EA1">
              <w:rPr>
                <w:rFonts w:cs="B Nazanin" w:hint="cs"/>
                <w:rtl/>
              </w:rPr>
              <w:t>1-اهمیت فعالیت کلاسی واراده سخنرانی در کلاس را بداند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rtl/>
              </w:rPr>
              <w:t>2-بر اساس موضوعات تعیین شده در جلسات قبلی به مدت 15 دقیقه به شکل سخنرانی مطلب ارائه نماید.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شناختي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سخنراني و تشويق دانشجويان براي مشارکت بيشتر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شرکت فعال در کلاس و مشارکت در بحث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کلاس درس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10 دقيقه خلاصه جلسه قبل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40 دقيقه تدريس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10 دقيقه استراحت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25 دقيقه تدريس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15 دقيقه پرسش و پاسخ و رفع اشکال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 xml:space="preserve">ويديو پروژکتور 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lang w:val="fil-PH"/>
              </w:rPr>
            </w:pPr>
            <w:r w:rsidRPr="004A5EA1">
              <w:rPr>
                <w:rFonts w:cs="B Nazanin"/>
                <w:b/>
                <w:bCs/>
                <w:lang w:val="fil-PH"/>
              </w:rPr>
              <w:t>(powerpoint)</w:t>
            </w:r>
          </w:p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4A5EA1">
              <w:rPr>
                <w:rFonts w:cs="B Nazanin" w:hint="cs"/>
                <w:b/>
                <w:bCs/>
                <w:rtl/>
              </w:rPr>
              <w:t>و وايت بورد</w:t>
            </w:r>
          </w:p>
        </w:tc>
        <w:tc>
          <w:tcPr>
            <w:tcW w:w="0" w:type="auto"/>
          </w:tcPr>
          <w:p w:rsidR="00493960" w:rsidRPr="004A5EA1" w:rsidRDefault="00493960" w:rsidP="0049396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spacing w:after="0" w:line="24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numPr>
          <w:ilvl w:val="0"/>
          <w:numId w:val="3"/>
        </w:numPr>
        <w:spacing w:after="0" w:line="240" w:lineRule="auto"/>
        <w:rPr>
          <w:rFonts w:cs="B Nazanin"/>
          <w:b/>
          <w:bCs/>
          <w:sz w:val="20"/>
          <w:szCs w:val="20"/>
        </w:rPr>
      </w:pPr>
      <w:r w:rsidRPr="004A5EA1">
        <w:rPr>
          <w:rFonts w:cs="B Nazanin" w:hint="cs"/>
          <w:b/>
          <w:bCs/>
          <w:sz w:val="20"/>
          <w:szCs w:val="20"/>
          <w:rtl/>
        </w:rPr>
        <w:t xml:space="preserve">سياست مسئول دوره در مورد برخورد با غيبت و تاخير دانشجو در کلاس درس : </w:t>
      </w:r>
    </w:p>
    <w:p w:rsidR="00493960" w:rsidRPr="004A5EA1" w:rsidRDefault="00493960" w:rsidP="00493960">
      <w:pPr>
        <w:spacing w:after="0" w:line="240" w:lineRule="auto"/>
        <w:ind w:left="613"/>
        <w:rPr>
          <w:rFonts w:cs="B Nazanin"/>
          <w:b/>
          <w:bCs/>
          <w:sz w:val="20"/>
          <w:szCs w:val="20"/>
          <w:rtl/>
        </w:rPr>
      </w:pPr>
      <w:r w:rsidRPr="004A5EA1">
        <w:rPr>
          <w:rFonts w:cs="B Nazanin" w:hint="cs"/>
          <w:b/>
          <w:bCs/>
          <w:sz w:val="20"/>
          <w:szCs w:val="20"/>
          <w:rtl/>
        </w:rPr>
        <w:t xml:space="preserve">حضور و غياب دانشجو هر جلسه انجام شده و دانشجويانب اغيبت بيش از حد مجاز به آموزش </w:t>
      </w:r>
    </w:p>
    <w:p w:rsidR="00493960" w:rsidRPr="004A5EA1" w:rsidRDefault="00493960" w:rsidP="00493960">
      <w:pPr>
        <w:pStyle w:val="ListParagraph"/>
        <w:numPr>
          <w:ilvl w:val="0"/>
          <w:numId w:val="3"/>
        </w:numPr>
        <w:spacing w:after="0" w:line="240" w:lineRule="auto"/>
        <w:jc w:val="lowKashida"/>
        <w:rPr>
          <w:rFonts w:cs="B Nazanin"/>
          <w:b/>
          <w:bCs/>
          <w:sz w:val="20"/>
          <w:szCs w:val="20"/>
        </w:rPr>
      </w:pPr>
      <w:r w:rsidRPr="004A5EA1">
        <w:rPr>
          <w:rFonts w:cs="B Nazanin" w:hint="cs"/>
          <w:b/>
          <w:bCs/>
          <w:sz w:val="20"/>
          <w:szCs w:val="20"/>
          <w:rtl/>
        </w:rPr>
        <w:t xml:space="preserve">نحوه ارزشيابي دانشجو و بارم مربوط به هر ارزشيابي : </w:t>
      </w:r>
    </w:p>
    <w:p w:rsidR="00493960" w:rsidRPr="004A5EA1" w:rsidRDefault="00493960" w:rsidP="00493960">
      <w:pPr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  <w:r w:rsidRPr="004A5EA1">
        <w:rPr>
          <w:rFonts w:cs="B Nazanin" w:hint="cs"/>
          <w:b/>
          <w:bCs/>
          <w:sz w:val="20"/>
          <w:szCs w:val="20"/>
          <w:rtl/>
        </w:rPr>
        <w:t xml:space="preserve"> الف ) در طول دوره ( کوئيز 20% تکاليف 10% امتحان  ميان ترم 30% )                بارم :</w:t>
      </w:r>
    </w:p>
    <w:p w:rsidR="00493960" w:rsidRPr="004A5EA1" w:rsidRDefault="00493960" w:rsidP="00493960">
      <w:pPr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  <w:r w:rsidRPr="004A5EA1">
        <w:rPr>
          <w:rFonts w:cs="B Nazanin" w:hint="cs"/>
          <w:b/>
          <w:bCs/>
          <w:sz w:val="20"/>
          <w:szCs w:val="20"/>
          <w:rtl/>
        </w:rPr>
        <w:t xml:space="preserve">ب ) پايان دوره                            40%                                               بارم : </w:t>
      </w:r>
    </w:p>
    <w:p w:rsidR="00493960" w:rsidRPr="004A5EA1" w:rsidRDefault="00493960" w:rsidP="00493960">
      <w:pPr>
        <w:spacing w:after="0" w:line="240" w:lineRule="auto"/>
        <w:jc w:val="lowKashida"/>
        <w:rPr>
          <w:rFonts w:cs="B Nazanin"/>
          <w:b/>
          <w:bCs/>
          <w:sz w:val="20"/>
          <w:szCs w:val="20"/>
          <w:rtl/>
        </w:rPr>
      </w:pPr>
    </w:p>
    <w:p w:rsidR="00493960" w:rsidRPr="004A5EA1" w:rsidRDefault="00493960" w:rsidP="00493960">
      <w:pPr>
        <w:tabs>
          <w:tab w:val="left" w:pos="-164"/>
          <w:tab w:val="left" w:pos="16"/>
          <w:tab w:val="left" w:pos="376"/>
          <w:tab w:val="center" w:pos="7568"/>
        </w:tabs>
        <w:spacing w:after="0" w:line="240" w:lineRule="auto"/>
        <w:jc w:val="lowKashida"/>
        <w:rPr>
          <w:rFonts w:cs="B Nazanin"/>
          <w:sz w:val="20"/>
          <w:szCs w:val="20"/>
          <w:rtl/>
        </w:rPr>
      </w:pPr>
      <w:r w:rsidRPr="004A5EA1">
        <w:rPr>
          <w:rFonts w:cs="B Nazanin" w:hint="cs"/>
          <w:b/>
          <w:bCs/>
          <w:sz w:val="20"/>
          <w:szCs w:val="20"/>
          <w:rtl/>
        </w:rPr>
        <w:t>منابع اصلي درس( رفرانس ):</w:t>
      </w:r>
      <w:r w:rsidRPr="004A5EA1">
        <w:rPr>
          <w:rFonts w:cs="B Nazanin"/>
          <w:sz w:val="20"/>
          <w:szCs w:val="20"/>
        </w:rPr>
        <w:t xml:space="preserve"> </w:t>
      </w: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</w:rPr>
      </w:pPr>
    </w:p>
    <w:p w:rsidR="00493960" w:rsidRPr="004A5EA1" w:rsidRDefault="00493960" w:rsidP="00493960">
      <w:pPr>
        <w:spacing w:after="0" w:line="240" w:lineRule="auto"/>
        <w:jc w:val="right"/>
        <w:rPr>
          <w:rFonts w:cs="B Nazanin"/>
          <w:sz w:val="20"/>
          <w:szCs w:val="20"/>
        </w:rPr>
      </w:pPr>
      <w:r w:rsidRPr="004A5EA1">
        <w:rPr>
          <w:rFonts w:cs="B Nazanin"/>
          <w:noProof/>
          <w:sz w:val="20"/>
          <w:szCs w:val="20"/>
          <w:rtl/>
          <w:lang w:bidi="ar-SA"/>
        </w:rPr>
        <w:drawing>
          <wp:inline distT="0" distB="0" distL="0" distR="0" wp14:anchorId="6F9AD732" wp14:editId="223E8CC8">
            <wp:extent cx="6296184" cy="1152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994" cy="115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960" w:rsidRPr="00493960" w:rsidRDefault="00493960" w:rsidP="00493960">
      <w:pPr>
        <w:bidi w:val="0"/>
        <w:spacing w:after="0" w:line="240" w:lineRule="auto"/>
        <w:rPr>
          <w:rFonts w:cs="B Nazanin"/>
          <w:sz w:val="20"/>
          <w:szCs w:val="20"/>
        </w:rPr>
      </w:pPr>
      <w:r w:rsidRPr="004A5EA1">
        <w:rPr>
          <w:rFonts w:cs="B Nazanin"/>
          <w:sz w:val="20"/>
          <w:szCs w:val="20"/>
        </w:rPr>
        <w:t xml:space="preserve">3.  </w:t>
      </w:r>
      <w:r w:rsidRPr="004A5EA1">
        <w:rPr>
          <w:rFonts w:asciiTheme="majorBidi" w:eastAsiaTheme="minorHAnsi" w:hAnsiTheme="majorBidi" w:cs="B Nazanin"/>
          <w:sz w:val="20"/>
          <w:szCs w:val="20"/>
        </w:rPr>
        <w:t xml:space="preserve">Gordon L. Robertson, , Food Packaging: Principles and Practice, </w:t>
      </w:r>
      <w:r w:rsidRPr="004A5EA1">
        <w:rPr>
          <w:rFonts w:asciiTheme="majorBidi" w:eastAsia="WarnockPro-Regular" w:hAnsiTheme="majorBidi" w:cs="B Nazanin"/>
          <w:sz w:val="20"/>
          <w:szCs w:val="20"/>
        </w:rPr>
        <w:t>CRC Press, 2013.</w:t>
      </w: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Pr="004A5EA1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p w:rsidR="00493960" w:rsidRDefault="00493960" w:rsidP="00493960">
      <w:pPr>
        <w:spacing w:after="0" w:line="240" w:lineRule="auto"/>
        <w:rPr>
          <w:rFonts w:cs="B Nazanin"/>
          <w:sz w:val="20"/>
          <w:szCs w:val="20"/>
          <w:rtl/>
        </w:rPr>
      </w:pPr>
    </w:p>
    <w:sectPr w:rsidR="00493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arnock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47B0E"/>
    <w:multiLevelType w:val="hybridMultilevel"/>
    <w:tmpl w:val="5AEC6BCC"/>
    <w:lvl w:ilvl="0" w:tplc="909C17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63668"/>
    <w:multiLevelType w:val="hybridMultilevel"/>
    <w:tmpl w:val="EE2CD27E"/>
    <w:lvl w:ilvl="0" w:tplc="232CB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E7CE5"/>
    <w:multiLevelType w:val="hybridMultilevel"/>
    <w:tmpl w:val="1F6AA9C2"/>
    <w:lvl w:ilvl="0" w:tplc="D0F87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B66D7"/>
    <w:multiLevelType w:val="hybridMultilevel"/>
    <w:tmpl w:val="EE2CD27E"/>
    <w:lvl w:ilvl="0" w:tplc="232CB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A28FE"/>
    <w:multiLevelType w:val="hybridMultilevel"/>
    <w:tmpl w:val="3BCEC0E0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54E6141"/>
    <w:multiLevelType w:val="hybridMultilevel"/>
    <w:tmpl w:val="44B442BA"/>
    <w:lvl w:ilvl="0" w:tplc="458C9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10C3"/>
    <w:multiLevelType w:val="hybridMultilevel"/>
    <w:tmpl w:val="5772285A"/>
    <w:lvl w:ilvl="0" w:tplc="AFE69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374AAD"/>
    <w:multiLevelType w:val="hybridMultilevel"/>
    <w:tmpl w:val="EE2CD27E"/>
    <w:lvl w:ilvl="0" w:tplc="232CB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24E29"/>
    <w:multiLevelType w:val="hybridMultilevel"/>
    <w:tmpl w:val="EE2CD27E"/>
    <w:lvl w:ilvl="0" w:tplc="232CB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FA665E"/>
    <w:multiLevelType w:val="hybridMultilevel"/>
    <w:tmpl w:val="EE2CD27E"/>
    <w:lvl w:ilvl="0" w:tplc="232CB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60"/>
    <w:rsid w:val="00493960"/>
    <w:rsid w:val="005D1DC6"/>
    <w:rsid w:val="009C5DD2"/>
    <w:rsid w:val="00FD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B164C9-EDA7-4FD3-8AB1-9B7B9C02C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960"/>
    <w:pPr>
      <w:bidi/>
      <w:spacing w:after="200" w:line="276" w:lineRule="auto"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960"/>
    <w:pPr>
      <w:ind w:left="720"/>
      <w:contextualSpacing/>
    </w:pPr>
  </w:style>
  <w:style w:type="table" w:styleId="TableGrid">
    <w:name w:val="Table Grid"/>
    <w:basedOn w:val="TableNormal"/>
    <w:uiPriority w:val="59"/>
    <w:rsid w:val="00493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DR-MONAJEMZ</dc:creator>
  <cp:keywords/>
  <dc:description/>
  <cp:lastModifiedBy>mahdiye ravi</cp:lastModifiedBy>
  <cp:revision>2</cp:revision>
  <dcterms:created xsi:type="dcterms:W3CDTF">2025-09-13T05:50:00Z</dcterms:created>
  <dcterms:modified xsi:type="dcterms:W3CDTF">2025-09-13T05:50:00Z</dcterms:modified>
</cp:coreProperties>
</file>