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5A" w:rsidRPr="00E2725A" w:rsidRDefault="00E2725A" w:rsidP="00E2725A">
      <w:pPr>
        <w:jc w:val="center"/>
        <w:rPr>
          <w:sz w:val="40"/>
          <w:szCs w:val="40"/>
        </w:rPr>
      </w:pPr>
      <w:r w:rsidRPr="00E2725A">
        <w:rPr>
          <w:b/>
          <w:bCs/>
          <w:sz w:val="40"/>
          <w:szCs w:val="40"/>
        </w:rPr>
        <w:t>The Journal club meetings of Pharmaceutical Biotechnology Department</w:t>
      </w:r>
      <w:r w:rsidR="00F548A1">
        <w:rPr>
          <w:b/>
          <w:bCs/>
          <w:sz w:val="40"/>
          <w:szCs w:val="40"/>
        </w:rPr>
        <w:t>-</w:t>
      </w:r>
      <w:r w:rsidR="00674160">
        <w:rPr>
          <w:b/>
          <w:bCs/>
          <w:sz w:val="40"/>
          <w:szCs w:val="40"/>
        </w:rPr>
        <w:t>1393</w:t>
      </w:r>
    </w:p>
    <w:tbl>
      <w:tblPr>
        <w:tblW w:w="13920" w:type="dxa"/>
        <w:tblCellMar>
          <w:left w:w="0" w:type="dxa"/>
          <w:right w:w="0" w:type="dxa"/>
        </w:tblCellMar>
        <w:tblLook w:val="04A0"/>
      </w:tblPr>
      <w:tblGrid>
        <w:gridCol w:w="8459"/>
        <w:gridCol w:w="3181"/>
        <w:gridCol w:w="2280"/>
      </w:tblGrid>
      <w:tr w:rsidR="00E2725A" w:rsidRPr="00674160" w:rsidTr="00A40ABE">
        <w:trPr>
          <w:trHeight w:val="69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674160" w:rsidRDefault="00E2725A" w:rsidP="00070A4E">
            <w:pPr>
              <w:jc w:val="center"/>
              <w:rPr>
                <w:b/>
                <w:bCs/>
                <w:sz w:val="32"/>
                <w:szCs w:val="32"/>
              </w:rPr>
            </w:pPr>
            <w:r w:rsidRPr="00674160"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674160" w:rsidRDefault="00E2725A" w:rsidP="00070A4E">
            <w:pPr>
              <w:jc w:val="center"/>
              <w:rPr>
                <w:b/>
                <w:bCs/>
                <w:sz w:val="32"/>
                <w:szCs w:val="32"/>
              </w:rPr>
            </w:pPr>
            <w:r w:rsidRPr="00674160">
              <w:rPr>
                <w:b/>
                <w:bCs/>
                <w:sz w:val="32"/>
                <w:szCs w:val="32"/>
              </w:rPr>
              <w:t>Presenter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674160" w:rsidRDefault="00E2725A" w:rsidP="00070A4E">
            <w:pPr>
              <w:jc w:val="center"/>
              <w:rPr>
                <w:b/>
                <w:bCs/>
                <w:sz w:val="32"/>
                <w:szCs w:val="32"/>
              </w:rPr>
            </w:pPr>
            <w:r w:rsidRPr="00674160">
              <w:rPr>
                <w:b/>
                <w:bCs/>
                <w:sz w:val="32"/>
                <w:szCs w:val="32"/>
              </w:rPr>
              <w:t>Date</w:t>
            </w:r>
          </w:p>
        </w:tc>
      </w:tr>
      <w:tr w:rsidR="00E2725A" w:rsidRPr="00674160" w:rsidTr="005E6A34">
        <w:trPr>
          <w:trHeight w:val="1019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Application of nanotechnology for targeted therapy of CD30</w:t>
            </w:r>
            <w:r w:rsidRPr="00674160">
              <w:rPr>
                <w:sz w:val="32"/>
                <w:szCs w:val="32"/>
                <w:vertAlign w:val="superscript"/>
              </w:rPr>
              <w:t xml:space="preserve"> </w:t>
            </w:r>
            <w:r w:rsidRPr="00674160">
              <w:rPr>
                <w:sz w:val="32"/>
                <w:szCs w:val="32"/>
              </w:rPr>
              <w:t>positive lymphomas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Dr. </w:t>
            </w:r>
            <w:proofErr w:type="spellStart"/>
            <w:r w:rsidRPr="00674160">
              <w:rPr>
                <w:sz w:val="32"/>
                <w:szCs w:val="32"/>
              </w:rPr>
              <w:t>Molavi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1393/7/7</w:t>
            </w:r>
          </w:p>
        </w:tc>
      </w:tr>
      <w:tr w:rsidR="00E2725A" w:rsidRPr="00674160" w:rsidTr="005E6A34">
        <w:trPr>
          <w:trHeight w:val="879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Employment of PNA for gene suppression in mammalian cells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A40ABE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Ms. </w:t>
            </w:r>
            <w:proofErr w:type="spellStart"/>
            <w:r w:rsidR="00E2725A" w:rsidRPr="00674160">
              <w:rPr>
                <w:sz w:val="32"/>
                <w:szCs w:val="32"/>
              </w:rPr>
              <w:t>Montazersaheb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1393/7/14</w:t>
            </w:r>
          </w:p>
        </w:tc>
      </w:tr>
      <w:tr w:rsidR="00E2725A" w:rsidRPr="00674160" w:rsidTr="005E6A34">
        <w:trPr>
          <w:trHeight w:val="949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The principle and applications of </w:t>
            </w:r>
            <w:proofErr w:type="spellStart"/>
            <w:r w:rsidRPr="00674160">
              <w:rPr>
                <w:sz w:val="32"/>
                <w:szCs w:val="32"/>
              </w:rPr>
              <w:t>clonogenic</w:t>
            </w:r>
            <w:proofErr w:type="spellEnd"/>
            <w:r w:rsidRPr="00674160">
              <w:rPr>
                <w:sz w:val="32"/>
                <w:szCs w:val="32"/>
              </w:rPr>
              <w:t xml:space="preserve"> assays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Mr. </w:t>
            </w:r>
            <w:proofErr w:type="spellStart"/>
            <w:r w:rsidRPr="00674160">
              <w:rPr>
                <w:sz w:val="32"/>
                <w:szCs w:val="32"/>
              </w:rPr>
              <w:t>Asgari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1393/7/28</w:t>
            </w:r>
          </w:p>
        </w:tc>
      </w:tr>
      <w:tr w:rsidR="00E2725A" w:rsidRPr="00674160" w:rsidTr="005E6A34">
        <w:trPr>
          <w:trHeight w:val="821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The principle and applications of 3D cell culture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Mr. </w:t>
            </w:r>
            <w:proofErr w:type="spellStart"/>
            <w:r w:rsidRPr="00674160">
              <w:rPr>
                <w:sz w:val="32"/>
                <w:szCs w:val="32"/>
              </w:rPr>
              <w:t>Larti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25A" w:rsidRPr="00674160" w:rsidRDefault="00E2725A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1393/8/5</w:t>
            </w:r>
          </w:p>
        </w:tc>
      </w:tr>
      <w:tr w:rsidR="00B1147D" w:rsidRPr="00674160" w:rsidTr="005E6A34">
        <w:trPr>
          <w:trHeight w:val="1386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Cloning and sequencing of </w:t>
            </w:r>
            <w:proofErr w:type="spellStart"/>
            <w:r w:rsidRPr="00674160">
              <w:rPr>
                <w:sz w:val="32"/>
                <w:szCs w:val="32"/>
              </w:rPr>
              <w:t>riboswitches</w:t>
            </w:r>
            <w:proofErr w:type="spellEnd"/>
            <w:r w:rsidRPr="00674160">
              <w:rPr>
                <w:sz w:val="32"/>
                <w:szCs w:val="32"/>
              </w:rPr>
              <w:t xml:space="preserve"> of </w:t>
            </w:r>
            <w:proofErr w:type="spellStart"/>
            <w:r w:rsidRPr="00674160">
              <w:rPr>
                <w:i/>
                <w:iCs/>
                <w:sz w:val="32"/>
                <w:szCs w:val="32"/>
              </w:rPr>
              <w:t>Alishewanella</w:t>
            </w:r>
            <w:proofErr w:type="spellEnd"/>
            <w:r w:rsidRPr="00674160">
              <w:rPr>
                <w:i/>
                <w:iCs/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i/>
                <w:iCs/>
                <w:sz w:val="32"/>
                <w:szCs w:val="32"/>
              </w:rPr>
              <w:t>tabrizica</w:t>
            </w:r>
            <w:proofErr w:type="spellEnd"/>
            <w:r w:rsidRPr="00674160">
              <w:rPr>
                <w:sz w:val="32"/>
                <w:szCs w:val="32"/>
              </w:rPr>
              <w:t xml:space="preserve"> strain RCRI4 and</w:t>
            </w:r>
            <w:r w:rsidRPr="00674160">
              <w:rPr>
                <w:rFonts w:cs="Koodak" w:hint="cs"/>
                <w:sz w:val="32"/>
                <w:szCs w:val="32"/>
                <w:rtl/>
              </w:rPr>
              <w:t xml:space="preserve"> </w:t>
            </w:r>
            <w:r w:rsidRPr="00674160">
              <w:rPr>
                <w:sz w:val="32"/>
                <w:szCs w:val="32"/>
              </w:rPr>
              <w:t xml:space="preserve">comparative studies on similar </w:t>
            </w:r>
            <w:proofErr w:type="spellStart"/>
            <w:r w:rsidRPr="00674160">
              <w:rPr>
                <w:sz w:val="32"/>
                <w:szCs w:val="32"/>
              </w:rPr>
              <w:t>riboswitches</w:t>
            </w:r>
            <w:proofErr w:type="spellEnd"/>
            <w:r w:rsidRPr="00674160">
              <w:rPr>
                <w:sz w:val="32"/>
                <w:szCs w:val="32"/>
              </w:rPr>
              <w:t xml:space="preserve"> in other bacteria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Dr. </w:t>
            </w:r>
            <w:proofErr w:type="spellStart"/>
            <w:r w:rsidRPr="00674160">
              <w:rPr>
                <w:sz w:val="32"/>
                <w:szCs w:val="32"/>
              </w:rPr>
              <w:t>Mehdizadeh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1393/8/26</w:t>
            </w:r>
          </w:p>
        </w:tc>
      </w:tr>
      <w:tr w:rsidR="00B1147D" w:rsidRPr="00674160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 xml:space="preserve">Isolation &amp; Characterization of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Chemolithotroph</w:t>
            </w:r>
            <w:proofErr w:type="spellEnd"/>
            <w:r w:rsidRPr="00674160">
              <w:rPr>
                <w:rFonts w:cstheme="minorHAnsi"/>
                <w:sz w:val="32"/>
                <w:szCs w:val="32"/>
              </w:rPr>
              <w:t xml:space="preserve"> Bacteria living in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Urmia</w:t>
            </w:r>
            <w:proofErr w:type="spellEnd"/>
            <w:r w:rsidRPr="00674160">
              <w:rPr>
                <w:rFonts w:cstheme="minorHAnsi"/>
                <w:sz w:val="32"/>
                <w:szCs w:val="32"/>
              </w:rPr>
              <w:t xml:space="preserve"> Lake and Investigation of their Antibiotic Properties &amp; metals Reduction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Ms</w:t>
            </w:r>
            <w:r w:rsidR="00EA7B9C" w:rsidRPr="00674160">
              <w:rPr>
                <w:sz w:val="32"/>
                <w:szCs w:val="32"/>
              </w:rPr>
              <w:t>.</w:t>
            </w:r>
            <w:r w:rsidRPr="00674160">
              <w:rPr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sz w:val="32"/>
                <w:szCs w:val="32"/>
              </w:rPr>
              <w:t>Kazemi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1393/9/3</w:t>
            </w:r>
          </w:p>
        </w:tc>
      </w:tr>
      <w:tr w:rsidR="00B1147D" w:rsidRPr="00674160" w:rsidTr="005E6A34">
        <w:trPr>
          <w:trHeight w:val="814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F21A41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lastRenderedPageBreak/>
              <w:t>Development of Polyclonal &amp; Monoclonal Antibodies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B1147D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>Mr</w:t>
            </w:r>
            <w:r w:rsidR="00EA7B9C" w:rsidRPr="00674160">
              <w:rPr>
                <w:sz w:val="32"/>
                <w:szCs w:val="32"/>
              </w:rPr>
              <w:t>.</w:t>
            </w:r>
            <w:r w:rsidRPr="00674160">
              <w:rPr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sz w:val="32"/>
                <w:szCs w:val="32"/>
              </w:rPr>
              <w:t>Zarei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B1147D" w:rsidRPr="00674160" w:rsidRDefault="00A40ABE" w:rsidP="00F548A1">
            <w:pPr>
              <w:jc w:val="center"/>
              <w:rPr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1398/9/17</w:t>
            </w:r>
          </w:p>
        </w:tc>
      </w:tr>
      <w:tr w:rsidR="009132B3" w:rsidRPr="00674160" w:rsidTr="005E6A34">
        <w:trPr>
          <w:trHeight w:val="812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F548A1">
            <w:pPr>
              <w:jc w:val="center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674160">
              <w:rPr>
                <w:rFonts w:cstheme="minorHAnsi"/>
                <w:color w:val="000000" w:themeColor="text1"/>
                <w:sz w:val="32"/>
                <w:szCs w:val="32"/>
                <w:lang w:val="en-CA"/>
              </w:rPr>
              <w:t xml:space="preserve">Protein binding studies using </w:t>
            </w:r>
            <w:r w:rsidR="00A40ABE" w:rsidRPr="00674160">
              <w:rPr>
                <w:rStyle w:val="Emphasis"/>
                <w:rFonts w:cstheme="minorHAnsi"/>
                <w:b w:val="0"/>
                <w:bCs w:val="0"/>
                <w:color w:val="000000" w:themeColor="text1"/>
                <w:sz w:val="32"/>
                <w:szCs w:val="32"/>
              </w:rPr>
              <w:t>spectroscopic techniques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 w:rsidRPr="00674160">
              <w:rPr>
                <w:rFonts w:cstheme="minorHAnsi"/>
                <w:sz w:val="32"/>
                <w:szCs w:val="32"/>
              </w:rPr>
              <w:t>Mr</w:t>
            </w:r>
            <w:proofErr w:type="spellEnd"/>
            <w:r w:rsidRPr="00674160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Jahanban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A40ABE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1389/9/25</w:t>
            </w:r>
          </w:p>
        </w:tc>
      </w:tr>
      <w:tr w:rsidR="009132B3" w:rsidRPr="00674160" w:rsidTr="005E6A34">
        <w:trPr>
          <w:trHeight w:val="823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CC6911" w:rsidP="00F548A1">
            <w:pPr>
              <w:jc w:val="center"/>
              <w:rPr>
                <w:rFonts w:cstheme="minorHAnsi"/>
                <w:sz w:val="32"/>
                <w:szCs w:val="32"/>
                <w:lang w:val="en-CA"/>
              </w:rPr>
            </w:pPr>
            <w:r w:rsidRPr="00674160">
              <w:rPr>
                <w:rFonts w:cstheme="minorHAnsi"/>
                <w:sz w:val="32"/>
                <w:szCs w:val="32"/>
                <w:lang w:val="en-CA"/>
              </w:rPr>
              <w:t>Next generation DNA sequencing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Jobbedar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A40ABE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1389/10/8</w:t>
            </w:r>
          </w:p>
        </w:tc>
      </w:tr>
      <w:tr w:rsidR="009132B3" w:rsidRPr="00674160" w:rsidTr="0043690C">
        <w:trPr>
          <w:trHeight w:val="1374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F548A1">
            <w:pPr>
              <w:jc w:val="center"/>
              <w:rPr>
                <w:rFonts w:cstheme="minorHAnsi"/>
                <w:sz w:val="32"/>
                <w:szCs w:val="32"/>
                <w:lang w:val="en-CA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Delivery of </w:t>
            </w:r>
            <w:proofErr w:type="spellStart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survivin</w:t>
            </w:r>
            <w:proofErr w:type="spellEnd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 </w:t>
            </w:r>
            <w:proofErr w:type="spellStart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siRNA</w:t>
            </w:r>
            <w:proofErr w:type="spellEnd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 into breast cancer cell line using new synthetic </w:t>
            </w:r>
            <w:proofErr w:type="spellStart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nanoparticles</w:t>
            </w:r>
            <w:proofErr w:type="spellEnd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 and </w:t>
            </w:r>
            <w:r w:rsidR="00482032"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evaluation of the </w:t>
            </w: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anticancer activity of the </w:t>
            </w:r>
            <w:proofErr w:type="spellStart"/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nanoplexes</w:t>
            </w:r>
            <w:proofErr w:type="spellEnd"/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9132B3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 xml:space="preserve">Dr.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Arami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9132B3" w:rsidRPr="00674160" w:rsidRDefault="00A40ABE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1389/10/15</w:t>
            </w:r>
          </w:p>
        </w:tc>
      </w:tr>
      <w:tr w:rsidR="00674160" w:rsidRPr="00674160" w:rsidTr="0043690C">
        <w:trPr>
          <w:trHeight w:val="1340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74160" w:rsidRPr="0043690C" w:rsidRDefault="00674160" w:rsidP="0043690C">
            <w:pPr>
              <w:jc w:val="center"/>
              <w:rPr>
                <w:rStyle w:val="yiv2933597135"/>
                <w:rFonts w:cs="Arial"/>
                <w:color w:val="000000"/>
                <w:sz w:val="32"/>
                <w:szCs w:val="32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Present</w:t>
            </w:r>
            <w:r w:rsidR="0043690C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ation of Recently Published Research Articles in the field of Pharmaceutical Biotechnology </w:t>
            </w:r>
            <w:r w:rsidR="0043690C">
              <w:rPr>
                <w:rStyle w:val="yiv2933597135"/>
                <w:rFonts w:cstheme="minorHAnsi" w:hint="cs"/>
                <w:color w:val="000000"/>
                <w:sz w:val="32"/>
                <w:szCs w:val="32"/>
                <w:rtl/>
                <w:lang w:val="en-CA"/>
              </w:rPr>
              <w:t xml:space="preserve"> </w:t>
            </w:r>
            <w:r w:rsidR="0043690C">
              <w:rPr>
                <w:rStyle w:val="yiv2933597135"/>
                <w:rFonts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690C" w:rsidRDefault="00674160" w:rsidP="0043690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Dr Aram</w:t>
            </w:r>
            <w:r w:rsidR="0043690C" w:rsidRPr="00674160">
              <w:rPr>
                <w:sz w:val="32"/>
                <w:szCs w:val="32"/>
              </w:rPr>
              <w:t xml:space="preserve"> </w:t>
            </w:r>
            <w:r w:rsidR="0043690C">
              <w:rPr>
                <w:sz w:val="32"/>
                <w:szCs w:val="32"/>
              </w:rPr>
              <w:t xml:space="preserve">          </w:t>
            </w:r>
          </w:p>
          <w:p w:rsidR="00674160" w:rsidRPr="00674160" w:rsidRDefault="0043690C" w:rsidP="0043690C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sz w:val="32"/>
                <w:szCs w:val="32"/>
              </w:rPr>
              <w:t xml:space="preserve">Ms. </w:t>
            </w:r>
            <w:proofErr w:type="spellStart"/>
            <w:r w:rsidRPr="00674160">
              <w:rPr>
                <w:sz w:val="32"/>
                <w:szCs w:val="32"/>
              </w:rPr>
              <w:t>Montazersaheb</w:t>
            </w:r>
            <w:proofErr w:type="spellEnd"/>
            <w:r w:rsidRPr="00674160"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674160" w:rsidRPr="00674160" w:rsidRDefault="00674160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>1393/10/29</w:t>
            </w:r>
          </w:p>
        </w:tc>
      </w:tr>
      <w:tr w:rsidR="005E6A34" w:rsidRPr="00674160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E6A34" w:rsidRPr="00674160" w:rsidRDefault="0043690C" w:rsidP="00F548A1">
            <w:pPr>
              <w:jc w:val="center"/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Present</w:t>
            </w:r>
            <w:r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ation of Recently Published Research Articles in the field of Pharmaceutical Biotechnology </w:t>
            </w:r>
            <w:r>
              <w:rPr>
                <w:rStyle w:val="yiv2933597135"/>
                <w:rFonts w:cstheme="minorHAnsi" w:hint="cs"/>
                <w:color w:val="000000"/>
                <w:sz w:val="32"/>
                <w:szCs w:val="32"/>
                <w:rtl/>
                <w:lang w:val="en-CA"/>
              </w:rPr>
              <w:t xml:space="preserve"> </w:t>
            </w:r>
            <w:r>
              <w:rPr>
                <w:rStyle w:val="yiv2933597135"/>
                <w:rFonts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E6A34" w:rsidRPr="00674160" w:rsidRDefault="0043690C" w:rsidP="0043690C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74160">
              <w:rPr>
                <w:rFonts w:cstheme="minorHAnsi"/>
                <w:sz w:val="32"/>
                <w:szCs w:val="32"/>
              </w:rPr>
              <w:t xml:space="preserve">Dr </w:t>
            </w:r>
            <w:proofErr w:type="spellStart"/>
            <w:r w:rsidRPr="00674160">
              <w:rPr>
                <w:rFonts w:cstheme="minorHAnsi"/>
                <w:sz w:val="32"/>
                <w:szCs w:val="32"/>
              </w:rPr>
              <w:t>Mehdizadeh</w:t>
            </w:r>
            <w:proofErr w:type="spellEnd"/>
            <w:r w:rsidRPr="00674160">
              <w:rPr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E6A34" w:rsidRPr="00674160" w:rsidRDefault="005E6A34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1391/11/13</w:t>
            </w:r>
          </w:p>
        </w:tc>
      </w:tr>
      <w:tr w:rsidR="0043690C" w:rsidRPr="00674160" w:rsidTr="00A40ABE">
        <w:trPr>
          <w:trHeight w:val="1055"/>
        </w:trPr>
        <w:tc>
          <w:tcPr>
            <w:tcW w:w="8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690C" w:rsidRPr="00674160" w:rsidRDefault="0043690C" w:rsidP="00F548A1">
            <w:pPr>
              <w:jc w:val="center"/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</w:pPr>
            <w:r w:rsidRPr="00674160"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>Present</w:t>
            </w:r>
            <w:r>
              <w:rPr>
                <w:rStyle w:val="yiv2933597135"/>
                <w:rFonts w:cstheme="minorHAnsi"/>
                <w:color w:val="000000"/>
                <w:sz w:val="32"/>
                <w:szCs w:val="32"/>
                <w:lang w:val="en-CA"/>
              </w:rPr>
              <w:t xml:space="preserve">ation of Recently Published Research Articles in the field of Pharmaceutical Biotechnology </w:t>
            </w:r>
            <w:r>
              <w:rPr>
                <w:rStyle w:val="yiv2933597135"/>
                <w:rFonts w:cstheme="minorHAnsi" w:hint="cs"/>
                <w:color w:val="000000"/>
                <w:sz w:val="32"/>
                <w:szCs w:val="32"/>
                <w:rtl/>
                <w:lang w:val="en-CA"/>
              </w:rPr>
              <w:t xml:space="preserve"> </w:t>
            </w:r>
            <w:r>
              <w:rPr>
                <w:rStyle w:val="yiv2933597135"/>
                <w:rFonts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690C" w:rsidRDefault="0043690C" w:rsidP="0043690C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Mr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theme="minorHAnsi"/>
                <w:sz w:val="32"/>
                <w:szCs w:val="32"/>
              </w:rPr>
              <w:t>Jahanban</w:t>
            </w:r>
            <w:proofErr w:type="spellEnd"/>
          </w:p>
          <w:p w:rsidR="0043690C" w:rsidRPr="00674160" w:rsidRDefault="0043690C" w:rsidP="0043690C">
            <w:pPr>
              <w:spacing w:after="0" w:line="240" w:lineRule="auto"/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>
              <w:rPr>
                <w:rFonts w:cstheme="minorHAnsi"/>
                <w:sz w:val="32"/>
                <w:szCs w:val="32"/>
              </w:rPr>
              <w:t>Mr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theme="minorHAnsi"/>
                <w:sz w:val="32"/>
                <w:szCs w:val="32"/>
              </w:rPr>
              <w:t>Zarei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43690C" w:rsidRDefault="0043690C" w:rsidP="00F548A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1393/11/27</w:t>
            </w:r>
          </w:p>
        </w:tc>
      </w:tr>
    </w:tbl>
    <w:p w:rsidR="00E2725A" w:rsidRDefault="00E2725A" w:rsidP="0043690C">
      <w:pPr>
        <w:rPr>
          <w:sz w:val="40"/>
          <w:szCs w:val="40"/>
        </w:rPr>
      </w:pPr>
    </w:p>
    <w:p w:rsidR="00E2725A" w:rsidRPr="00E2725A" w:rsidRDefault="00E2725A" w:rsidP="00F548A1">
      <w:pPr>
        <w:jc w:val="center"/>
        <w:rPr>
          <w:sz w:val="40"/>
          <w:szCs w:val="40"/>
        </w:rPr>
      </w:pPr>
    </w:p>
    <w:sectPr w:rsidR="00E2725A" w:rsidRPr="00E2725A" w:rsidSect="0015549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725A"/>
    <w:rsid w:val="00121640"/>
    <w:rsid w:val="00155499"/>
    <w:rsid w:val="001F4D3B"/>
    <w:rsid w:val="003A71D8"/>
    <w:rsid w:val="0043690C"/>
    <w:rsid w:val="00482032"/>
    <w:rsid w:val="005E6A34"/>
    <w:rsid w:val="006622DE"/>
    <w:rsid w:val="006727E9"/>
    <w:rsid w:val="00674160"/>
    <w:rsid w:val="006A1A9A"/>
    <w:rsid w:val="009132B3"/>
    <w:rsid w:val="00A030F0"/>
    <w:rsid w:val="00A40ABE"/>
    <w:rsid w:val="00B1147D"/>
    <w:rsid w:val="00B5395F"/>
    <w:rsid w:val="00CC6911"/>
    <w:rsid w:val="00D06798"/>
    <w:rsid w:val="00E2725A"/>
    <w:rsid w:val="00EA7B9C"/>
    <w:rsid w:val="00F21A41"/>
    <w:rsid w:val="00F5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5A"/>
    <w:rPr>
      <w:rFonts w:ascii="Tahoma" w:hAnsi="Tahoma" w:cs="Tahoma"/>
      <w:sz w:val="16"/>
      <w:szCs w:val="16"/>
    </w:rPr>
  </w:style>
  <w:style w:type="character" w:customStyle="1" w:styleId="yiv2933597135">
    <w:name w:val="yiv2933597135"/>
    <w:basedOn w:val="DefaultParagraphFont"/>
    <w:rsid w:val="009132B3"/>
  </w:style>
  <w:style w:type="character" w:styleId="Emphasis">
    <w:name w:val="Emphasis"/>
    <w:basedOn w:val="DefaultParagraphFont"/>
    <w:uiPriority w:val="20"/>
    <w:qFormat/>
    <w:rsid w:val="00A40ABE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2015-01-07T07:30:00Z</cp:lastPrinted>
  <dcterms:created xsi:type="dcterms:W3CDTF">2014-09-29T09:52:00Z</dcterms:created>
  <dcterms:modified xsi:type="dcterms:W3CDTF">2015-01-15T07:43:00Z</dcterms:modified>
</cp:coreProperties>
</file>