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5645" w14:textId="77777777" w:rsidR="004A0BB8" w:rsidRPr="00122945" w:rsidRDefault="00122945" w:rsidP="00832524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Zar" w:hint="cs"/>
          <w:b/>
          <w:bCs/>
          <w:sz w:val="24"/>
          <w:szCs w:val="24"/>
          <w:rtl/>
        </w:rPr>
        <w:t>بسمه تعالی</w:t>
      </w:r>
    </w:p>
    <w:p w14:paraId="319F50B6" w14:textId="524B9844" w:rsidR="00122945" w:rsidRPr="00122945" w:rsidRDefault="00122945" w:rsidP="00122945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Lotus" w:hint="cs"/>
          <w:b/>
          <w:bCs/>
          <w:sz w:val="24"/>
          <w:szCs w:val="24"/>
          <w:rtl/>
        </w:rPr>
        <w:t xml:space="preserve">برنامه کلاسهای درسی </w:t>
      </w:r>
      <w:r w:rsidR="00772116">
        <w:rPr>
          <w:rFonts w:cs="B Lotus" w:hint="cs"/>
          <w:b/>
          <w:bCs/>
          <w:sz w:val="24"/>
          <w:szCs w:val="24"/>
          <w:rtl/>
        </w:rPr>
        <w:t>آنالیز دستگاهی 2</w:t>
      </w:r>
    </w:p>
    <w:p w14:paraId="47E82012" w14:textId="657AC534" w:rsidR="00122945" w:rsidRPr="00122945" w:rsidRDefault="00122945" w:rsidP="00C17E8F">
      <w:pPr>
        <w:jc w:val="center"/>
        <w:rPr>
          <w:rFonts w:cs="B Lotus"/>
          <w:b/>
          <w:bCs/>
          <w:sz w:val="32"/>
          <w:szCs w:val="32"/>
        </w:rPr>
      </w:pPr>
      <w:r w:rsidRPr="00122945">
        <w:rPr>
          <w:rFonts w:cs="B Lotus" w:hint="cs"/>
          <w:b/>
          <w:bCs/>
          <w:sz w:val="24"/>
          <w:szCs w:val="24"/>
          <w:rtl/>
        </w:rPr>
        <w:t>زمان: روزهاي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="00772116">
        <w:rPr>
          <w:rFonts w:cs="B Lotus" w:hint="cs"/>
          <w:b/>
          <w:bCs/>
          <w:sz w:val="24"/>
          <w:szCs w:val="24"/>
          <w:rtl/>
        </w:rPr>
        <w:t>اعلام شده از طرف دانشکده برای گروه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1887"/>
        <w:gridCol w:w="3497"/>
        <w:gridCol w:w="10"/>
        <w:gridCol w:w="1673"/>
        <w:gridCol w:w="1835"/>
        <w:gridCol w:w="8"/>
      </w:tblGrid>
      <w:tr w:rsidR="00832524" w:rsidRPr="00122945" w14:paraId="341CAE7E" w14:textId="77777777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2F233718" w14:textId="638A21B6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>دستگاهی 2</w:t>
            </w:r>
          </w:p>
        </w:tc>
        <w:tc>
          <w:tcPr>
            <w:tcW w:w="3507" w:type="dxa"/>
            <w:gridSpan w:val="2"/>
            <w:vAlign w:val="center"/>
          </w:tcPr>
          <w:p w14:paraId="7505646A" w14:textId="453C28DF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08" w:type="dxa"/>
            <w:gridSpan w:val="2"/>
            <w:vAlign w:val="center"/>
          </w:tcPr>
          <w:p w14:paraId="6AEA2866" w14:textId="74EEEEDA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تعداد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32524" w:rsidRPr="00122945" w14:paraId="6393EDB2" w14:textId="77777777" w:rsidTr="00C77F0C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4B5EDEBB" w14:textId="77777777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مسئول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 سیاوش دستمالچی</w:t>
            </w:r>
          </w:p>
        </w:tc>
        <w:tc>
          <w:tcPr>
            <w:tcW w:w="7015" w:type="dxa"/>
            <w:gridSpan w:val="4"/>
            <w:vAlign w:val="center"/>
          </w:tcPr>
          <w:p w14:paraId="1193864D" w14:textId="0D4E04A1" w:rsidR="00832524" w:rsidRPr="00122945" w:rsidRDefault="00832524" w:rsidP="002E151B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hint="cs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دستمالچی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14:paraId="268C09A8" w14:textId="77777777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3D12A892" w14:textId="77777777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رشته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  <w:tc>
          <w:tcPr>
            <w:tcW w:w="3507" w:type="dxa"/>
            <w:gridSpan w:val="2"/>
            <w:vAlign w:val="center"/>
          </w:tcPr>
          <w:p w14:paraId="0FD9B9E4" w14:textId="77777777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مقطع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دکترای عمومی</w:t>
            </w:r>
          </w:p>
        </w:tc>
        <w:tc>
          <w:tcPr>
            <w:tcW w:w="3508" w:type="dxa"/>
            <w:gridSpan w:val="2"/>
            <w:vAlign w:val="center"/>
          </w:tcPr>
          <w:p w14:paraId="2EBD12EE" w14:textId="77777777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دانشکده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122945" w14:paraId="77BFFB1B" w14:textId="77777777" w:rsidTr="00652D8E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655B39A9" w14:textId="093F1DF5" w:rsidR="00C2163E" w:rsidRPr="00122945" w:rsidRDefault="00C2163E" w:rsidP="00B44A20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هدف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>روشهای آنالیز ترکیبات دارویی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2163E" w:rsidRPr="00122945" w14:paraId="7F98CDD4" w14:textId="77777777" w:rsidTr="00723300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1B113E89" w14:textId="373227D1" w:rsidR="00C2163E" w:rsidRPr="00122945" w:rsidRDefault="00C2163E" w:rsidP="002E151B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اهداف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اختصاصی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آشنایی با </w:t>
            </w:r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>روش های عملی آن</w:t>
            </w:r>
            <w:r w:rsidR="0022534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ال</w:t>
            </w:r>
            <w:bookmarkStart w:id="0" w:name="_GoBack"/>
            <w:bookmarkEnd w:id="0"/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یز ترکیبات دارویی با استفاده از ابزارهای رایج طیف سنجی و کروماتوگرافی درتحقیقات و صنایع دارویی </w:t>
            </w:r>
          </w:p>
        </w:tc>
      </w:tr>
      <w:tr w:rsidR="00832524" w:rsidRPr="00122945" w14:paraId="12A6481F" w14:textId="77777777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241D49D5" w14:textId="313BD829" w:rsidR="00DA5548" w:rsidRPr="00122945" w:rsidRDefault="00832524" w:rsidP="00122945">
            <w:pPr>
              <w:bidi/>
              <w:spacing w:before="240" w:line="276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تدریس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2116">
              <w:rPr>
                <w:rFonts w:cs="B Lotus" w:hint="cs"/>
                <w:b/>
                <w:bCs/>
                <w:sz w:val="24"/>
                <w:szCs w:val="24"/>
                <w:rtl/>
              </w:rPr>
              <w:t>عملی</w:t>
            </w:r>
          </w:p>
        </w:tc>
      </w:tr>
      <w:tr w:rsidR="00832524" w:rsidRPr="00122945" w14:paraId="274495E8" w14:textId="77777777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10299BA4" w14:textId="77777777"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جدول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زمانبندی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122945" w14:paraId="10C4A23B" w14:textId="77777777" w:rsidTr="00A80FA9">
        <w:tc>
          <w:tcPr>
            <w:tcW w:w="1620" w:type="dxa"/>
            <w:vAlign w:val="center"/>
          </w:tcPr>
          <w:p w14:paraId="0D37A905" w14:textId="77777777"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شماره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5384" w:type="dxa"/>
            <w:gridSpan w:val="2"/>
            <w:vAlign w:val="center"/>
          </w:tcPr>
          <w:p w14:paraId="2B5BE016" w14:textId="77777777"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مبحث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683" w:type="dxa"/>
            <w:gridSpan w:val="2"/>
            <w:vAlign w:val="center"/>
          </w:tcPr>
          <w:p w14:paraId="7EB07977" w14:textId="77777777"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تاریخ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843" w:type="dxa"/>
            <w:gridSpan w:val="2"/>
            <w:vAlign w:val="center"/>
          </w:tcPr>
          <w:p w14:paraId="5330C364" w14:textId="77777777"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772116" w:rsidRPr="00122945" w14:paraId="2683B17A" w14:textId="77777777" w:rsidTr="00A80FA9">
        <w:tc>
          <w:tcPr>
            <w:tcW w:w="1620" w:type="dxa"/>
          </w:tcPr>
          <w:p w14:paraId="62906F2C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1</w:t>
            </w:r>
          </w:p>
        </w:tc>
        <w:tc>
          <w:tcPr>
            <w:tcW w:w="5384" w:type="dxa"/>
            <w:gridSpan w:val="2"/>
          </w:tcPr>
          <w:p w14:paraId="5A05DE99" w14:textId="689E8CB4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کليات و  کاليبراسيون دستگاه اسپکتروفتومتری</w:t>
            </w:r>
          </w:p>
        </w:tc>
        <w:tc>
          <w:tcPr>
            <w:tcW w:w="1683" w:type="dxa"/>
            <w:gridSpan w:val="2"/>
          </w:tcPr>
          <w:p w14:paraId="2E3977D6" w14:textId="300F53FF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6DB727ED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20ED5F94" w14:textId="77777777" w:rsidTr="00A80FA9">
        <w:tc>
          <w:tcPr>
            <w:tcW w:w="1620" w:type="dxa"/>
          </w:tcPr>
          <w:p w14:paraId="253C4AE5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2</w:t>
            </w:r>
          </w:p>
        </w:tc>
        <w:tc>
          <w:tcPr>
            <w:tcW w:w="5384" w:type="dxa"/>
            <w:gridSpan w:val="2"/>
          </w:tcPr>
          <w:p w14:paraId="1512082A" w14:textId="2588D05A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 xml:space="preserve">تعيين ضريب خاموشي برخي مواد دارويي و شيميايي اثر حلال و </w:t>
            </w:r>
            <w:r w:rsidRPr="00772116">
              <w:rPr>
                <w:rFonts w:cs="B Lotus"/>
              </w:rPr>
              <w:t>pH</w:t>
            </w:r>
            <w:r w:rsidRPr="00772116">
              <w:rPr>
                <w:rFonts w:cs="B Lotus" w:hint="cs"/>
                <w:rtl/>
              </w:rPr>
              <w:t xml:space="preserve"> بر روي طيف اسپکتروفتومتري</w:t>
            </w:r>
          </w:p>
        </w:tc>
        <w:tc>
          <w:tcPr>
            <w:tcW w:w="1683" w:type="dxa"/>
            <w:gridSpan w:val="2"/>
          </w:tcPr>
          <w:p w14:paraId="6FCFE5FB" w14:textId="57161F0C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15B6CD44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39955D99" w14:textId="77777777" w:rsidTr="00A80FA9">
        <w:tc>
          <w:tcPr>
            <w:tcW w:w="1620" w:type="dxa"/>
          </w:tcPr>
          <w:p w14:paraId="4D787B3E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3</w:t>
            </w:r>
          </w:p>
        </w:tc>
        <w:tc>
          <w:tcPr>
            <w:tcW w:w="5384" w:type="dxa"/>
            <w:gridSpan w:val="2"/>
          </w:tcPr>
          <w:p w14:paraId="221CE87F" w14:textId="0CADC2F2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رسم منحني کاليبراسيون ايبوپروفن و استامينوفن با استفاده از دستگاه اسپکتروفتومتری</w:t>
            </w:r>
          </w:p>
        </w:tc>
        <w:tc>
          <w:tcPr>
            <w:tcW w:w="1683" w:type="dxa"/>
            <w:gridSpan w:val="2"/>
          </w:tcPr>
          <w:p w14:paraId="4A1003FD" w14:textId="06B1FF28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6375CF0F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492C4D0D" w14:textId="77777777" w:rsidTr="00A80FA9">
        <w:tc>
          <w:tcPr>
            <w:tcW w:w="1620" w:type="dxa"/>
          </w:tcPr>
          <w:p w14:paraId="323486AE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14:paraId="241FA1B8" w14:textId="011C84E0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دوزاژ داروهاي  ايبوپروفن و استامينوفن</w:t>
            </w:r>
          </w:p>
        </w:tc>
        <w:tc>
          <w:tcPr>
            <w:tcW w:w="1683" w:type="dxa"/>
            <w:gridSpan w:val="2"/>
          </w:tcPr>
          <w:p w14:paraId="6C8BE7E2" w14:textId="7596554E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4E4BB359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545BA96B" w14:textId="77777777" w:rsidTr="00A80FA9">
        <w:tc>
          <w:tcPr>
            <w:tcW w:w="1620" w:type="dxa"/>
          </w:tcPr>
          <w:p w14:paraId="4394BEE5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5</w:t>
            </w:r>
          </w:p>
        </w:tc>
        <w:tc>
          <w:tcPr>
            <w:tcW w:w="5384" w:type="dxa"/>
            <w:gridSpan w:val="2"/>
          </w:tcPr>
          <w:p w14:paraId="3C6C227F" w14:textId="3E223960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کليات دستگاه اسپکتروفلوريمتری</w:t>
            </w:r>
          </w:p>
        </w:tc>
        <w:tc>
          <w:tcPr>
            <w:tcW w:w="1683" w:type="dxa"/>
            <w:gridSpan w:val="2"/>
          </w:tcPr>
          <w:p w14:paraId="1B742AAB" w14:textId="23537EE2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5295B55E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44D635AD" w14:textId="77777777" w:rsidTr="00A80FA9">
        <w:tc>
          <w:tcPr>
            <w:tcW w:w="1620" w:type="dxa"/>
          </w:tcPr>
          <w:p w14:paraId="5B7F58A4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14:paraId="3F788590" w14:textId="41FFF3F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رسم منحني کاليبراسيون براي داروي اتينيل استراديول با استفاده از دستگاه اسپکتروفلوريمتری</w:t>
            </w:r>
          </w:p>
        </w:tc>
        <w:tc>
          <w:tcPr>
            <w:tcW w:w="1683" w:type="dxa"/>
            <w:gridSpan w:val="2"/>
          </w:tcPr>
          <w:p w14:paraId="0DA8B411" w14:textId="55376D28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1C109FFC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793AABB9" w14:textId="77777777" w:rsidTr="00A80FA9">
        <w:tc>
          <w:tcPr>
            <w:tcW w:w="1620" w:type="dxa"/>
          </w:tcPr>
          <w:p w14:paraId="68D6115A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384" w:type="dxa"/>
            <w:gridSpan w:val="2"/>
          </w:tcPr>
          <w:p w14:paraId="77648BEC" w14:textId="133F12BD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 w:rsidRPr="00772116">
              <w:rPr>
                <w:rFonts w:cs="B Lotus" w:hint="cs"/>
                <w:rtl/>
              </w:rPr>
              <w:t>دوزاژ داروي اتينيل استراديول با استفاده از دستگاه اسپکتروفلوريمتری</w:t>
            </w:r>
          </w:p>
        </w:tc>
        <w:tc>
          <w:tcPr>
            <w:tcW w:w="1683" w:type="dxa"/>
            <w:gridSpan w:val="2"/>
          </w:tcPr>
          <w:p w14:paraId="6758E1F4" w14:textId="4A637531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57E14C58" w14:textId="6FFC9B1A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46F86F74" w14:textId="77777777" w:rsidTr="00A80FA9">
        <w:tc>
          <w:tcPr>
            <w:tcW w:w="1620" w:type="dxa"/>
          </w:tcPr>
          <w:p w14:paraId="5ADADDA7" w14:textId="77777777" w:rsidR="00772116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384" w:type="dxa"/>
            <w:gridSpan w:val="2"/>
          </w:tcPr>
          <w:p w14:paraId="19763CD7" w14:textId="75BEA57D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کليات دستگاه اسپکتروسکوپي مادون قرمز</w:t>
            </w:r>
          </w:p>
        </w:tc>
        <w:tc>
          <w:tcPr>
            <w:tcW w:w="1683" w:type="dxa"/>
            <w:gridSpan w:val="2"/>
          </w:tcPr>
          <w:p w14:paraId="6808D088" w14:textId="6493B496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3534D5BC" w14:textId="033F53BA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5E322705" w14:textId="77777777" w:rsidTr="00A80FA9">
        <w:tc>
          <w:tcPr>
            <w:tcW w:w="1620" w:type="dxa"/>
          </w:tcPr>
          <w:p w14:paraId="43D88D08" w14:textId="77777777" w:rsidR="00772116" w:rsidRPr="00D164A2" w:rsidRDefault="00772116" w:rsidP="00772116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384" w:type="dxa"/>
            <w:gridSpan w:val="2"/>
          </w:tcPr>
          <w:p w14:paraId="65A74837" w14:textId="2DDF9B88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اسپکتروسکوپي مادون قرمز جامدات</w:t>
            </w:r>
          </w:p>
        </w:tc>
        <w:tc>
          <w:tcPr>
            <w:tcW w:w="1683" w:type="dxa"/>
            <w:gridSpan w:val="2"/>
          </w:tcPr>
          <w:p w14:paraId="5D8A5DCA" w14:textId="1183CBE4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203CF93C" w14:textId="39F90063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037768E1" w14:textId="77777777" w:rsidTr="00A80FA9">
        <w:tc>
          <w:tcPr>
            <w:tcW w:w="1620" w:type="dxa"/>
          </w:tcPr>
          <w:p w14:paraId="450FDBCF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384" w:type="dxa"/>
            <w:gridSpan w:val="2"/>
          </w:tcPr>
          <w:p w14:paraId="0C706ABF" w14:textId="765E7244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 xml:space="preserve">اسپکتروسکوپي مادون قرمز مايعات </w:t>
            </w:r>
          </w:p>
        </w:tc>
        <w:tc>
          <w:tcPr>
            <w:tcW w:w="1683" w:type="dxa"/>
            <w:gridSpan w:val="2"/>
          </w:tcPr>
          <w:p w14:paraId="4FBBCCFF" w14:textId="0831A4CD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72B42189" w14:textId="67599EAA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651AE99B" w14:textId="77777777" w:rsidTr="00A80FA9">
        <w:tc>
          <w:tcPr>
            <w:tcW w:w="1620" w:type="dxa"/>
          </w:tcPr>
          <w:p w14:paraId="16FF26A1" w14:textId="77777777" w:rsidR="00772116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/>
              </w:rPr>
              <w:t>11</w:t>
            </w:r>
          </w:p>
        </w:tc>
        <w:tc>
          <w:tcPr>
            <w:tcW w:w="5384" w:type="dxa"/>
            <w:gridSpan w:val="2"/>
          </w:tcPr>
          <w:p w14:paraId="5579AC61" w14:textId="20528DF2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اسپکتروسکوپي مادون قرمز گازها</w:t>
            </w:r>
          </w:p>
        </w:tc>
        <w:tc>
          <w:tcPr>
            <w:tcW w:w="1683" w:type="dxa"/>
            <w:gridSpan w:val="2"/>
          </w:tcPr>
          <w:p w14:paraId="37D6E06D" w14:textId="738BFE13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496C919C" w14:textId="5C89D00B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4281CEAA" w14:textId="77777777" w:rsidTr="00A80FA9">
        <w:tc>
          <w:tcPr>
            <w:tcW w:w="1620" w:type="dxa"/>
          </w:tcPr>
          <w:p w14:paraId="5480DAA4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384" w:type="dxa"/>
            <w:gridSpan w:val="2"/>
          </w:tcPr>
          <w:p w14:paraId="6E509EAA" w14:textId="1A1C3E7B" w:rsidR="00772116" w:rsidRPr="00772116" w:rsidRDefault="00772116" w:rsidP="00772116">
            <w:pPr>
              <w:bidi/>
              <w:jc w:val="center"/>
              <w:rPr>
                <w:rFonts w:cs="B Lotus"/>
              </w:rPr>
            </w:pPr>
            <w:r w:rsidRPr="00772116">
              <w:rPr>
                <w:rFonts w:cs="B Lotus" w:hint="cs"/>
                <w:rtl/>
              </w:rPr>
              <w:t xml:space="preserve">کليات دستگاه </w:t>
            </w:r>
            <w:r w:rsidRPr="00772116">
              <w:rPr>
                <w:rFonts w:cs="B Lotus"/>
              </w:rPr>
              <w:t>HPLC</w:t>
            </w:r>
          </w:p>
        </w:tc>
        <w:tc>
          <w:tcPr>
            <w:tcW w:w="1683" w:type="dxa"/>
            <w:gridSpan w:val="2"/>
          </w:tcPr>
          <w:p w14:paraId="25E3DED7" w14:textId="5C9F022E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31E893FB" w14:textId="69FF463C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42D354BD" w14:textId="77777777" w:rsidTr="00A80FA9">
        <w:tc>
          <w:tcPr>
            <w:tcW w:w="1620" w:type="dxa"/>
          </w:tcPr>
          <w:p w14:paraId="08E2185E" w14:textId="77777777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13</w:t>
            </w:r>
          </w:p>
        </w:tc>
        <w:tc>
          <w:tcPr>
            <w:tcW w:w="5384" w:type="dxa"/>
            <w:gridSpan w:val="2"/>
          </w:tcPr>
          <w:p w14:paraId="64CD81FF" w14:textId="4895A5B0" w:rsidR="00772116" w:rsidRPr="00772116" w:rsidRDefault="00772116" w:rsidP="00772116">
            <w:pPr>
              <w:bidi/>
              <w:jc w:val="center"/>
              <w:rPr>
                <w:rFonts w:cs="B Lotus"/>
              </w:rPr>
            </w:pPr>
            <w:r w:rsidRPr="00772116">
              <w:rPr>
                <w:rFonts w:cs="B Lotus" w:hint="cs"/>
                <w:rtl/>
              </w:rPr>
              <w:t xml:space="preserve">رسم منحني کاليبراسيون براي قرص کوتريموکسازول با استفاده از  دستگاه </w:t>
            </w:r>
            <w:r w:rsidRPr="00772116">
              <w:rPr>
                <w:rFonts w:cs="B Lotus"/>
              </w:rPr>
              <w:t>HPLC</w:t>
            </w:r>
          </w:p>
        </w:tc>
        <w:tc>
          <w:tcPr>
            <w:tcW w:w="1683" w:type="dxa"/>
            <w:gridSpan w:val="2"/>
          </w:tcPr>
          <w:p w14:paraId="3B010827" w14:textId="5B239279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31A284F4" w14:textId="200DCB59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2318C70A" w14:textId="77777777" w:rsidTr="00A80FA9">
        <w:tc>
          <w:tcPr>
            <w:tcW w:w="1620" w:type="dxa"/>
          </w:tcPr>
          <w:p w14:paraId="4066B72B" w14:textId="77777777" w:rsidR="00772116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384" w:type="dxa"/>
            <w:gridSpan w:val="2"/>
          </w:tcPr>
          <w:p w14:paraId="3F8DC4AA" w14:textId="300222D6" w:rsidR="00772116" w:rsidRPr="00772116" w:rsidRDefault="00772116" w:rsidP="00772116">
            <w:pPr>
              <w:bidi/>
              <w:jc w:val="center"/>
              <w:rPr>
                <w:rFonts w:cs="B Lotus"/>
              </w:rPr>
            </w:pPr>
            <w:r w:rsidRPr="00772116">
              <w:rPr>
                <w:rFonts w:cs="B Lotus" w:hint="cs"/>
                <w:rtl/>
              </w:rPr>
              <w:t xml:space="preserve">دوزاژ داروي کوتريموکسازول  با استفاده از  دستگاه </w:t>
            </w:r>
            <w:r w:rsidRPr="00772116">
              <w:rPr>
                <w:rFonts w:cs="B Lotus"/>
              </w:rPr>
              <w:t>HPLC</w:t>
            </w:r>
          </w:p>
        </w:tc>
        <w:tc>
          <w:tcPr>
            <w:tcW w:w="1683" w:type="dxa"/>
            <w:gridSpan w:val="2"/>
          </w:tcPr>
          <w:p w14:paraId="3CBE71A5" w14:textId="7EB71E25" w:rsidR="00772116" w:rsidRPr="002B6E58" w:rsidRDefault="00772116" w:rsidP="00772116">
            <w:pPr>
              <w:jc w:val="center"/>
              <w:rPr>
                <w:rFonts w:ascii="Calibri" w:eastAsia="Calibri" w:hAnsi="Calibri" w:cs="B Lotus"/>
                <w:rtl/>
              </w:rPr>
            </w:pPr>
          </w:p>
        </w:tc>
        <w:tc>
          <w:tcPr>
            <w:tcW w:w="1843" w:type="dxa"/>
            <w:gridSpan w:val="2"/>
          </w:tcPr>
          <w:p w14:paraId="711A9025" w14:textId="1FFB06C1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05F8997E" w14:textId="77777777" w:rsidTr="00A80FA9">
        <w:tc>
          <w:tcPr>
            <w:tcW w:w="1620" w:type="dxa"/>
          </w:tcPr>
          <w:p w14:paraId="08989E2E" w14:textId="77777777" w:rsidR="00772116" w:rsidRDefault="00772116" w:rsidP="0077211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5384" w:type="dxa"/>
            <w:gridSpan w:val="2"/>
          </w:tcPr>
          <w:p w14:paraId="61F9127E" w14:textId="5CFF33AC" w:rsidR="00772116" w:rsidRPr="00D164A2" w:rsidRDefault="00772116" w:rsidP="00772116">
            <w:pPr>
              <w:bidi/>
              <w:jc w:val="center"/>
              <w:rPr>
                <w:rFonts w:cs="B Lotus"/>
                <w:rtl/>
              </w:rPr>
            </w:pPr>
            <w:r w:rsidRPr="00772116">
              <w:rPr>
                <w:rFonts w:cs="B Lotus" w:hint="cs"/>
                <w:rtl/>
              </w:rPr>
              <w:t>رفع اشکال</w:t>
            </w:r>
          </w:p>
        </w:tc>
        <w:tc>
          <w:tcPr>
            <w:tcW w:w="1683" w:type="dxa"/>
            <w:gridSpan w:val="2"/>
          </w:tcPr>
          <w:p w14:paraId="2B474610" w14:textId="520C6AC0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6857A8EE" w14:textId="1275B39B" w:rsidR="00772116" w:rsidRPr="00D164A2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772116" w:rsidRPr="00122945" w14:paraId="1B2263D3" w14:textId="77777777" w:rsidTr="00A80FA9">
        <w:tc>
          <w:tcPr>
            <w:tcW w:w="1620" w:type="dxa"/>
          </w:tcPr>
          <w:p w14:paraId="2D2520E2" w14:textId="77777777" w:rsidR="00772116" w:rsidRPr="00956F23" w:rsidRDefault="00772116" w:rsidP="00772116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56F23">
              <w:rPr>
                <w:rFonts w:cs="B Lotus" w:hint="cs"/>
                <w:b/>
                <w:bCs/>
                <w:rtl/>
              </w:rPr>
              <w:t>1</w:t>
            </w: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14:paraId="046B5B17" w14:textId="456E35B6" w:rsidR="00772116" w:rsidRPr="0094510E" w:rsidRDefault="00772116" w:rsidP="00772116">
            <w:pPr>
              <w:bidi/>
              <w:jc w:val="center"/>
              <w:rPr>
                <w:rFonts w:cs="B Lotus"/>
              </w:rPr>
            </w:pPr>
            <w:r w:rsidRPr="00772116">
              <w:rPr>
                <w:rFonts w:cs="B Lotus" w:hint="cs"/>
                <w:rtl/>
              </w:rPr>
              <w:t>امتحان</w:t>
            </w:r>
          </w:p>
        </w:tc>
        <w:tc>
          <w:tcPr>
            <w:tcW w:w="1683" w:type="dxa"/>
            <w:gridSpan w:val="2"/>
          </w:tcPr>
          <w:p w14:paraId="259244CB" w14:textId="41682496" w:rsidR="00772116" w:rsidRDefault="00772116" w:rsidP="00772116">
            <w:pPr>
              <w:jc w:val="center"/>
            </w:pPr>
          </w:p>
        </w:tc>
        <w:tc>
          <w:tcPr>
            <w:tcW w:w="1843" w:type="dxa"/>
            <w:gridSpan w:val="2"/>
          </w:tcPr>
          <w:p w14:paraId="7765E580" w14:textId="6DC2DD8C" w:rsidR="00772116" w:rsidRDefault="00772116" w:rsidP="00772116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</w:tbl>
    <w:p w14:paraId="4BD4E611" w14:textId="77777777" w:rsidR="00832524" w:rsidRPr="00122945" w:rsidRDefault="00C2163E" w:rsidP="00C2163E">
      <w:pPr>
        <w:bidi/>
        <w:rPr>
          <w:rFonts w:cs="B Lotus"/>
          <w:b/>
          <w:bCs/>
          <w:sz w:val="24"/>
          <w:szCs w:val="24"/>
        </w:rPr>
      </w:pPr>
      <w:r w:rsidRPr="00122945">
        <w:rPr>
          <w:rFonts w:cs="B Lotus"/>
          <w:b/>
          <w:bCs/>
          <w:sz w:val="24"/>
          <w:szCs w:val="24"/>
        </w:rPr>
        <w:t>*</w:t>
      </w:r>
      <w:r w:rsidRPr="00122945">
        <w:rPr>
          <w:rFonts w:cs="B Lotus" w:hint="cs"/>
          <w:b/>
          <w:bCs/>
          <w:sz w:val="24"/>
          <w:szCs w:val="24"/>
          <w:rtl/>
        </w:rPr>
        <w:t>تکمیل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این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فیلد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الزامی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است</w:t>
      </w:r>
      <w:r w:rsidRPr="00122945">
        <w:rPr>
          <w:rFonts w:cs="B Lotus"/>
          <w:b/>
          <w:bCs/>
          <w:sz w:val="24"/>
          <w:szCs w:val="24"/>
        </w:rPr>
        <w:t>.</w:t>
      </w:r>
    </w:p>
    <w:sectPr w:rsidR="00832524" w:rsidRPr="00122945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24"/>
    <w:rsid w:val="00122945"/>
    <w:rsid w:val="00125D1F"/>
    <w:rsid w:val="00166C81"/>
    <w:rsid w:val="001F3347"/>
    <w:rsid w:val="00225342"/>
    <w:rsid w:val="00240CA1"/>
    <w:rsid w:val="002E151B"/>
    <w:rsid w:val="00377C90"/>
    <w:rsid w:val="004A0BB8"/>
    <w:rsid w:val="004C1EF1"/>
    <w:rsid w:val="00605A19"/>
    <w:rsid w:val="00700D67"/>
    <w:rsid w:val="00772116"/>
    <w:rsid w:val="00832524"/>
    <w:rsid w:val="008331BC"/>
    <w:rsid w:val="008A3B88"/>
    <w:rsid w:val="008A4E89"/>
    <w:rsid w:val="00961EFB"/>
    <w:rsid w:val="009662BC"/>
    <w:rsid w:val="00970F5F"/>
    <w:rsid w:val="00A80FA9"/>
    <w:rsid w:val="00B2524F"/>
    <w:rsid w:val="00B44A20"/>
    <w:rsid w:val="00B6438B"/>
    <w:rsid w:val="00C17E8F"/>
    <w:rsid w:val="00C2163E"/>
    <w:rsid w:val="00DA5548"/>
    <w:rsid w:val="00F14C18"/>
    <w:rsid w:val="00F2519A"/>
    <w:rsid w:val="00F30999"/>
    <w:rsid w:val="00F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704"/>
  <w15:docId w15:val="{4DC4DD4B-376F-493B-878F-EECF3095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Siavoush</cp:lastModifiedBy>
  <cp:revision>3</cp:revision>
  <dcterms:created xsi:type="dcterms:W3CDTF">2023-09-14T07:19:00Z</dcterms:created>
  <dcterms:modified xsi:type="dcterms:W3CDTF">2023-09-14T07:23:00Z</dcterms:modified>
</cp:coreProperties>
</file>