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68E1" w14:textId="77777777" w:rsidR="002E3418" w:rsidRPr="00EB14E7" w:rsidRDefault="002A3418" w:rsidP="00786B21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EB14E7">
        <w:rPr>
          <w:rFonts w:cs="B Nazanin" w:hint="cs"/>
          <w:b/>
          <w:bCs/>
          <w:sz w:val="32"/>
          <w:szCs w:val="32"/>
          <w:rtl/>
        </w:rPr>
        <w:t xml:space="preserve">عنوان موضوع: </w:t>
      </w:r>
      <w:r w:rsidR="00906E75" w:rsidRPr="00EB14E7">
        <w:rPr>
          <w:rFonts w:cs="B Nazanin" w:hint="cs"/>
          <w:b/>
          <w:bCs/>
          <w:sz w:val="32"/>
          <w:szCs w:val="32"/>
          <w:rtl/>
        </w:rPr>
        <w:t xml:space="preserve"> </w:t>
      </w:r>
      <w:r w:rsidR="00786B21" w:rsidRPr="00786B21">
        <w:rPr>
          <w:rFonts w:ascii="BNazanin" w:cs="B Nazanin"/>
          <w:b/>
          <w:bCs/>
          <w:sz w:val="32"/>
          <w:szCs w:val="32"/>
          <w:rtl/>
        </w:rPr>
        <w:t>رعايت اخ</w:t>
      </w:r>
      <w:r w:rsidR="00786B21" w:rsidRPr="00786B21">
        <w:rPr>
          <w:rFonts w:ascii="BNazanin" w:cs="B Nazanin" w:hint="cs"/>
          <w:b/>
          <w:bCs/>
          <w:sz w:val="32"/>
          <w:szCs w:val="32"/>
          <w:rtl/>
        </w:rPr>
        <w:t>لاق</w:t>
      </w:r>
      <w:r w:rsidR="00786B21" w:rsidRPr="00786B21">
        <w:rPr>
          <w:rFonts w:ascii="BNazanin" w:cs="B Nazanin"/>
          <w:b/>
          <w:bCs/>
          <w:sz w:val="32"/>
          <w:szCs w:val="32"/>
          <w:rtl/>
        </w:rPr>
        <w:t xml:space="preserve"> در پژوهش هاي حيواني</w:t>
      </w:r>
    </w:p>
    <w:p w14:paraId="148E4E6A" w14:textId="77777777" w:rsidR="00906E75" w:rsidRDefault="00906E75">
      <w:pPr>
        <w:bidi/>
        <w:spacing w:line="360" w:lineRule="auto"/>
        <w:jc w:val="both"/>
        <w:rPr>
          <w:rFonts w:cs="B Nazanin"/>
          <w:b/>
          <w:bCs/>
          <w:sz w:val="28"/>
          <w:rtl/>
        </w:rPr>
      </w:pPr>
    </w:p>
    <w:p w14:paraId="326307B5" w14:textId="77777777" w:rsidR="004F67E9" w:rsidRPr="00EB14E7" w:rsidRDefault="00906E75" w:rsidP="00906E75">
      <w:pPr>
        <w:bidi/>
        <w:spacing w:line="360" w:lineRule="auto"/>
        <w:jc w:val="both"/>
        <w:rPr>
          <w:rFonts w:cs="B Titr"/>
          <w:sz w:val="28"/>
          <w:rtl/>
        </w:rPr>
      </w:pPr>
      <w:r w:rsidRPr="00EB14E7">
        <w:rPr>
          <w:rFonts w:cs="B Titr" w:hint="cs"/>
          <w:sz w:val="28"/>
          <w:rtl/>
        </w:rPr>
        <w:t>مدرس</w:t>
      </w:r>
      <w:r w:rsidR="004F67E9" w:rsidRPr="00EB14E7">
        <w:rPr>
          <w:rFonts w:cs="B Titr" w:hint="cs"/>
          <w:sz w:val="28"/>
          <w:rtl/>
          <w:lang w:bidi="fa-IR"/>
        </w:rPr>
        <w:t xml:space="preserve"> </w:t>
      </w:r>
      <w:r w:rsidR="002A3418" w:rsidRPr="00EB14E7">
        <w:rPr>
          <w:rFonts w:cs="B Titr" w:hint="cs"/>
          <w:sz w:val="28"/>
          <w:rtl/>
        </w:rPr>
        <w:t>:</w:t>
      </w:r>
    </w:p>
    <w:p w14:paraId="1C2B845F" w14:textId="77777777" w:rsidR="002E3418" w:rsidRPr="00EB14E7" w:rsidRDefault="002A3418" w:rsidP="00906E75">
      <w:pPr>
        <w:bidi/>
        <w:spacing w:line="360" w:lineRule="auto"/>
        <w:jc w:val="both"/>
        <w:rPr>
          <w:rFonts w:cs="B Nazanin"/>
          <w:b/>
          <w:bCs/>
          <w:sz w:val="28"/>
          <w:rtl/>
        </w:rPr>
      </w:pPr>
      <w:r w:rsidRPr="00EB14E7">
        <w:rPr>
          <w:rFonts w:cs="B Nazanin" w:hint="cs"/>
          <w:b/>
          <w:bCs/>
          <w:sz w:val="28"/>
          <w:rtl/>
        </w:rPr>
        <w:t>دکتر</w:t>
      </w:r>
      <w:r w:rsidR="004F67E9" w:rsidRPr="00EB14E7">
        <w:rPr>
          <w:rFonts w:cs="B Nazanin" w:hint="cs"/>
          <w:b/>
          <w:bCs/>
          <w:sz w:val="28"/>
          <w:rtl/>
        </w:rPr>
        <w:t xml:space="preserve"> افشین نظری، </w:t>
      </w:r>
      <w:r w:rsidR="00EC6EC7">
        <w:rPr>
          <w:rFonts w:cs="B Nazanin" w:hint="cs"/>
          <w:b/>
          <w:bCs/>
          <w:sz w:val="28"/>
          <w:rtl/>
        </w:rPr>
        <w:t xml:space="preserve">استاد </w:t>
      </w:r>
      <w:r w:rsidR="00906E75" w:rsidRPr="00EB14E7">
        <w:rPr>
          <w:rFonts w:cs="B Nazanin" w:hint="cs"/>
          <w:b/>
          <w:bCs/>
          <w:sz w:val="28"/>
          <w:rtl/>
        </w:rPr>
        <w:t xml:space="preserve">گروه فیزیولوژی ، </w:t>
      </w:r>
      <w:r w:rsidRPr="00EB14E7">
        <w:rPr>
          <w:rFonts w:cs="B Nazanin" w:hint="cs"/>
          <w:b/>
          <w:bCs/>
          <w:sz w:val="28"/>
          <w:rtl/>
        </w:rPr>
        <w:t>عضو هیئت علمی دانشگاه علوم پزشکی لرستان</w:t>
      </w:r>
    </w:p>
    <w:p w14:paraId="4C81ED47" w14:textId="77777777" w:rsidR="004F67E9" w:rsidRDefault="004F67E9" w:rsidP="004F67E9">
      <w:pPr>
        <w:bidi/>
        <w:spacing w:line="360" w:lineRule="auto"/>
        <w:jc w:val="both"/>
        <w:rPr>
          <w:rFonts w:cs="B Nazanin"/>
          <w:szCs w:val="24"/>
        </w:rPr>
      </w:pPr>
    </w:p>
    <w:p w14:paraId="2F78A28C" w14:textId="77777777" w:rsidR="002E3418" w:rsidRDefault="002A3418" w:rsidP="002A3418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هدف از برگزاری کارگاه:</w:t>
      </w:r>
      <w:r>
        <w:rPr>
          <w:rFonts w:cs="B Nazanin" w:hint="cs"/>
          <w:sz w:val="28"/>
          <w:rtl/>
          <w:lang w:bidi="fa-IR"/>
        </w:rPr>
        <w:t xml:space="preserve"> </w:t>
      </w:r>
    </w:p>
    <w:p w14:paraId="4200A1F6" w14:textId="77777777" w:rsidR="002E3418" w:rsidRDefault="002A3418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>آشنایی فراگیران از اصول اخلاقی کار</w:t>
      </w:r>
      <w:r w:rsidR="00906E75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>با حیوانات آزمایشگاهی و آشنایی با اصول اولیه مقید کردن، تزریقات، خونگیری و بیهوشی در حیوانات آزمایشگاهی</w:t>
      </w:r>
    </w:p>
    <w:p w14:paraId="2D5230B0" w14:textId="77777777" w:rsidR="004F67E9" w:rsidRDefault="004F67E9" w:rsidP="004F67E9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</w:p>
    <w:p w14:paraId="45228D01" w14:textId="77777777" w:rsidR="00906E75" w:rsidRDefault="00906E75" w:rsidP="00906E75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8"/>
        <w:gridCol w:w="3781"/>
        <w:gridCol w:w="3291"/>
      </w:tblGrid>
      <w:tr w:rsidR="002E3418" w14:paraId="570CED78" w14:textId="77777777">
        <w:tc>
          <w:tcPr>
            <w:tcW w:w="2278" w:type="dxa"/>
            <w:shd w:val="clear" w:color="auto" w:fill="E7E6E6"/>
          </w:tcPr>
          <w:p w14:paraId="59883AA0" w14:textId="77777777" w:rsidR="002E3418" w:rsidRDefault="002A3418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ارائه تئوری</w:t>
            </w:r>
          </w:p>
        </w:tc>
        <w:tc>
          <w:tcPr>
            <w:tcW w:w="3781" w:type="dxa"/>
            <w:shd w:val="clear" w:color="auto" w:fill="E7E6E6"/>
          </w:tcPr>
          <w:p w14:paraId="5A3DEF1B" w14:textId="77777777" w:rsidR="002E3418" w:rsidRDefault="002A3418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عنوان ارائه</w:t>
            </w:r>
          </w:p>
        </w:tc>
        <w:tc>
          <w:tcPr>
            <w:tcW w:w="3291" w:type="dxa"/>
            <w:shd w:val="clear" w:color="auto" w:fill="E7E6E6"/>
          </w:tcPr>
          <w:p w14:paraId="150AB6A1" w14:textId="77777777" w:rsidR="002E3418" w:rsidRDefault="002A3418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ساعت</w:t>
            </w:r>
          </w:p>
        </w:tc>
      </w:tr>
      <w:tr w:rsidR="002E3418" w14:paraId="2AF3AC4A" w14:textId="77777777">
        <w:tc>
          <w:tcPr>
            <w:tcW w:w="2278" w:type="dxa"/>
            <w:vMerge w:val="restart"/>
          </w:tcPr>
          <w:p w14:paraId="25FEEA2A" w14:textId="77777777" w:rsidR="002E3418" w:rsidRDefault="002A3418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اصول اخلاقی کاربا حیوانات آزمایشگاهی</w:t>
            </w:r>
          </w:p>
        </w:tc>
        <w:tc>
          <w:tcPr>
            <w:tcW w:w="3781" w:type="dxa"/>
          </w:tcPr>
          <w:p w14:paraId="3F6A115E" w14:textId="77777777" w:rsidR="002E3418" w:rsidRDefault="002A3418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حقوق حیوانات و تحقیقات زیستی</w:t>
            </w:r>
          </w:p>
          <w:p w14:paraId="63292142" w14:textId="77777777" w:rsidR="002E3418" w:rsidRDefault="002A3418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291" w:type="dxa"/>
          </w:tcPr>
          <w:p w14:paraId="3BEDC036" w14:textId="5113D0C9" w:rsidR="002E3418" w:rsidRDefault="001531BE" w:rsidP="00906E75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906E75" w14:paraId="664201B8" w14:textId="77777777">
        <w:tc>
          <w:tcPr>
            <w:tcW w:w="2278" w:type="dxa"/>
            <w:vMerge/>
          </w:tcPr>
          <w:p w14:paraId="61255019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6F7EB847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بررسی حقوق حیوانات در غرب</w:t>
            </w:r>
          </w:p>
          <w:p w14:paraId="6B707CE4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 xml:space="preserve"> </w:t>
            </w:r>
          </w:p>
        </w:tc>
        <w:tc>
          <w:tcPr>
            <w:tcW w:w="3291" w:type="dxa"/>
          </w:tcPr>
          <w:p w14:paraId="557435D5" w14:textId="18FEB690" w:rsidR="00906E75" w:rsidRDefault="001531BE" w:rsidP="00EC6EC7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 w:rsidRPr="001531BE">
              <w:rPr>
                <w:rFonts w:cs="B Nazanin"/>
                <w:sz w:val="28"/>
                <w:rtl/>
                <w:lang w:bidi="fa-IR"/>
              </w:rPr>
              <w:t>12-9 صبح</w:t>
            </w:r>
          </w:p>
        </w:tc>
      </w:tr>
      <w:tr w:rsidR="001531BE" w14:paraId="7F252875" w14:textId="77777777">
        <w:trPr>
          <w:trHeight w:val="484"/>
        </w:trPr>
        <w:tc>
          <w:tcPr>
            <w:tcW w:w="2278" w:type="dxa"/>
            <w:vMerge/>
          </w:tcPr>
          <w:p w14:paraId="0D48EBC7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4189F567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بررسی حقوق حیوانات در ایران</w:t>
            </w:r>
          </w:p>
          <w:p w14:paraId="64984E87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42097047" w14:textId="79BA02FC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062273A5" w14:textId="77777777">
        <w:tc>
          <w:tcPr>
            <w:tcW w:w="2278" w:type="dxa"/>
            <w:vMerge/>
          </w:tcPr>
          <w:p w14:paraId="4F8E1A72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199970B1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بیانیه جهانی حقوق حیوانات</w:t>
            </w:r>
          </w:p>
          <w:p w14:paraId="2E84F1A5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3D371B63" w14:textId="5FA5B4BC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3AE9B0A8" w14:textId="77777777">
        <w:tc>
          <w:tcPr>
            <w:tcW w:w="2278" w:type="dxa"/>
            <w:vMerge/>
          </w:tcPr>
          <w:p w14:paraId="72BB29C6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113E90E9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دین اسلام و حقوق حیوانات</w:t>
            </w:r>
          </w:p>
          <w:p w14:paraId="2849F76A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38A55CE6" w14:textId="75461F89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5A94096A" w14:textId="77777777">
        <w:tc>
          <w:tcPr>
            <w:tcW w:w="2278" w:type="dxa"/>
            <w:vMerge/>
          </w:tcPr>
          <w:p w14:paraId="322AF35A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34C680C3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حیوانات ترانس ژنیک</w:t>
            </w:r>
          </w:p>
          <w:p w14:paraId="3E46941A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34AC8C6D" w14:textId="04F0078D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60B490FF" w14:textId="77777777">
        <w:tc>
          <w:tcPr>
            <w:tcW w:w="2278" w:type="dxa"/>
            <w:vMerge/>
          </w:tcPr>
          <w:p w14:paraId="7C39FCD9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781" w:type="dxa"/>
          </w:tcPr>
          <w:p w14:paraId="57A60CC3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sz w:val="28"/>
                <w:rtl/>
                <w:lang w:bidi="fa-IR"/>
              </w:rPr>
              <w:t>کشتن بدون درد (یوتانازی)</w:t>
            </w:r>
          </w:p>
          <w:p w14:paraId="18447F77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16DABDEB" w14:textId="77777777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</w:tr>
      <w:tr w:rsidR="001531BE" w14:paraId="586C4274" w14:textId="77777777">
        <w:tc>
          <w:tcPr>
            <w:tcW w:w="2278" w:type="dxa"/>
          </w:tcPr>
          <w:p w14:paraId="0A2B826C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rtl/>
                <w:lang w:bidi="fa-IR"/>
              </w:rPr>
              <w:lastRenderedPageBreak/>
              <w:t>مقید کردن</w:t>
            </w:r>
          </w:p>
        </w:tc>
        <w:tc>
          <w:tcPr>
            <w:tcW w:w="3781" w:type="dxa"/>
          </w:tcPr>
          <w:p w14:paraId="42371F68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هدف از مقید کردن حیوانات آزمایشگاهی</w:t>
            </w:r>
          </w:p>
          <w:p w14:paraId="57BCBF22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7EFD59D5" w14:textId="73089C9E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0543B39C" w14:textId="77777777">
        <w:tc>
          <w:tcPr>
            <w:tcW w:w="2278" w:type="dxa"/>
          </w:tcPr>
          <w:p w14:paraId="4C3E4291" w14:textId="77777777" w:rsidR="001531BE" w:rsidRDefault="001531BE" w:rsidP="001531BE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rtl/>
                <w:lang w:bidi="fa-IR"/>
              </w:rPr>
              <w:t>تزریقات</w:t>
            </w:r>
          </w:p>
        </w:tc>
        <w:tc>
          <w:tcPr>
            <w:tcW w:w="3781" w:type="dxa"/>
          </w:tcPr>
          <w:p w14:paraId="0B8C9A22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انواع تزریقات داروها در حیوانات</w:t>
            </w:r>
          </w:p>
          <w:p w14:paraId="2C01BB95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59860391" w14:textId="22CB4503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11D2E81B" w14:textId="77777777">
        <w:tc>
          <w:tcPr>
            <w:tcW w:w="2278" w:type="dxa"/>
          </w:tcPr>
          <w:p w14:paraId="114E2AA9" w14:textId="77777777" w:rsidR="001531BE" w:rsidRDefault="001531BE" w:rsidP="001531BE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خونگیری از حیوانات</w:t>
            </w:r>
          </w:p>
        </w:tc>
        <w:tc>
          <w:tcPr>
            <w:tcW w:w="3781" w:type="dxa"/>
          </w:tcPr>
          <w:p w14:paraId="7EC757B4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انواع روشهای خونگیری در حیوانات</w:t>
            </w:r>
          </w:p>
          <w:p w14:paraId="407C8B14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04F04D52" w14:textId="72099B2B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7D3C7CA3" w14:textId="77777777">
        <w:tc>
          <w:tcPr>
            <w:tcW w:w="2278" w:type="dxa"/>
          </w:tcPr>
          <w:p w14:paraId="631F18D1" w14:textId="77777777" w:rsidR="001531BE" w:rsidRDefault="001531BE" w:rsidP="001531BE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گاواژ</w:t>
            </w:r>
          </w:p>
        </w:tc>
        <w:tc>
          <w:tcPr>
            <w:tcW w:w="3781" w:type="dxa"/>
          </w:tcPr>
          <w:p w14:paraId="3B07EEEE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تزریق داخل دهانی در حیوانات</w:t>
            </w:r>
          </w:p>
          <w:p w14:paraId="3A65F49B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7465B778" w14:textId="255A24AB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0891B820" w14:textId="77777777">
        <w:tc>
          <w:tcPr>
            <w:tcW w:w="6059" w:type="dxa"/>
            <w:gridSpan w:val="2"/>
          </w:tcPr>
          <w:p w14:paraId="148677C6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rtl/>
                <w:lang w:bidi="fa-IR"/>
              </w:rPr>
              <w:t>علائم درد و استرس در موش صحرایی</w:t>
            </w:r>
          </w:p>
          <w:p w14:paraId="05AD9278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91" w:type="dxa"/>
          </w:tcPr>
          <w:p w14:paraId="6ED8A729" w14:textId="64BF1CCD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  <w:tr w:rsidR="001531BE" w14:paraId="6B16FD17" w14:textId="77777777">
        <w:tc>
          <w:tcPr>
            <w:tcW w:w="6059" w:type="dxa"/>
            <w:gridSpan w:val="2"/>
          </w:tcPr>
          <w:p w14:paraId="59514A36" w14:textId="77777777" w:rsidR="001531BE" w:rsidRDefault="001531BE" w:rsidP="001531BE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اصول بیهوشی در حیوانات آزمایشگاهی و مراقبت های لازم بعد از به هوش آمدن حیوان</w:t>
            </w:r>
          </w:p>
        </w:tc>
        <w:tc>
          <w:tcPr>
            <w:tcW w:w="3291" w:type="dxa"/>
          </w:tcPr>
          <w:p w14:paraId="1E98E85D" w14:textId="189EE740" w:rsidR="001531BE" w:rsidRDefault="001531BE" w:rsidP="001531BE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12-9 صبح</w:t>
            </w:r>
          </w:p>
        </w:tc>
      </w:tr>
    </w:tbl>
    <w:p w14:paraId="6BF85C3B" w14:textId="77777777" w:rsidR="00EB14E7" w:rsidRDefault="00EB14E7" w:rsidP="00EB14E7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</w:p>
    <w:p w14:paraId="31F72D75" w14:textId="77777777" w:rsidR="00EC6EC7" w:rsidRDefault="002A3418" w:rsidP="00811294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زمان برگزاری کارگاه:    </w:t>
      </w:r>
    </w:p>
    <w:p w14:paraId="7297BC3D" w14:textId="50203517" w:rsidR="002E3418" w:rsidRDefault="001531BE" w:rsidP="00EC6EC7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دوشنبه 14 اسفند </w:t>
      </w:r>
      <w:r w:rsidR="00EC6EC7">
        <w:rPr>
          <w:rFonts w:cs="B Nazanin" w:hint="cs"/>
          <w:b/>
          <w:bCs/>
          <w:sz w:val="28"/>
          <w:rtl/>
          <w:lang w:bidi="fa-IR"/>
        </w:rPr>
        <w:t>ماه 140</w:t>
      </w:r>
      <w:r w:rsidR="00F6558E">
        <w:rPr>
          <w:rFonts w:cs="B Nazanin" w:hint="cs"/>
          <w:b/>
          <w:bCs/>
          <w:sz w:val="28"/>
          <w:rtl/>
          <w:lang w:bidi="fa-IR"/>
        </w:rPr>
        <w:t>2</w:t>
      </w:r>
      <w:r w:rsidR="00EC6EC7">
        <w:rPr>
          <w:rFonts w:cs="B Nazanin" w:hint="cs"/>
          <w:b/>
          <w:bCs/>
          <w:sz w:val="28"/>
          <w:rtl/>
          <w:lang w:bidi="fa-IR"/>
        </w:rPr>
        <w:t xml:space="preserve"> ساعت </w:t>
      </w:r>
      <w:r>
        <w:rPr>
          <w:rFonts w:cs="B Nazanin" w:hint="cs"/>
          <w:b/>
          <w:bCs/>
          <w:sz w:val="28"/>
          <w:rtl/>
          <w:lang w:bidi="fa-IR"/>
        </w:rPr>
        <w:t>9</w:t>
      </w:r>
      <w:r w:rsidR="00EC6EC7">
        <w:rPr>
          <w:rFonts w:cs="B Nazanin" w:hint="cs"/>
          <w:b/>
          <w:bCs/>
          <w:sz w:val="28"/>
          <w:rtl/>
          <w:lang w:bidi="fa-IR"/>
        </w:rPr>
        <w:t xml:space="preserve"> الی 12 صبح</w:t>
      </w:r>
      <w:r w:rsidR="002A3418">
        <w:rPr>
          <w:rFonts w:cs="B Nazanin" w:hint="cs"/>
          <w:b/>
          <w:bCs/>
          <w:sz w:val="28"/>
          <w:rtl/>
          <w:lang w:bidi="fa-IR"/>
        </w:rPr>
        <w:t xml:space="preserve"> </w:t>
      </w:r>
    </w:p>
    <w:p w14:paraId="421D6F17" w14:textId="77777777" w:rsidR="002A3418" w:rsidRDefault="002A3418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مخاطبین کارگاه : </w:t>
      </w:r>
    </w:p>
    <w:p w14:paraId="7E3B93CD" w14:textId="77777777" w:rsidR="002E3418" w:rsidRDefault="002A3418" w:rsidP="002A3418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 xml:space="preserve">اساتید، پژوهشگران، پرسنل ، دانشجویان تحصیلات تکمیلی ، دانشجویان کارشناسی ، پزشکی و داروسازی </w:t>
      </w:r>
    </w:p>
    <w:sectPr w:rsidR="002E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EB47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4C0E1026"/>
    <w:lvl w:ilvl="0">
      <w:start w:val="1"/>
      <w:numFmt w:val="decimal"/>
      <w:pStyle w:val="Heading1"/>
      <w:lvlText w:val="فصل %1-"/>
      <w:lvlJc w:val="left"/>
      <w:pPr>
        <w:tabs>
          <w:tab w:val="left" w:pos="1134"/>
        </w:tabs>
        <w:snapToGrid w:val="0"/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auto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pStyle w:val="Heading2"/>
      <w:lvlText w:val="%1-%2-"/>
      <w:lvlJc w:val="left"/>
      <w:pPr>
        <w:tabs>
          <w:tab w:val="left" w:pos="576"/>
        </w:tabs>
        <w:snapToGrid w:val="0"/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-"/>
      <w:lvlJc w:val="left"/>
      <w:pPr>
        <w:tabs>
          <w:tab w:val="left" w:pos="1854"/>
        </w:tabs>
        <w:ind w:left="1440" w:hanging="720"/>
      </w:pPr>
    </w:lvl>
    <w:lvl w:ilvl="3">
      <w:start w:val="1"/>
      <w:numFmt w:val="decimal"/>
      <w:pStyle w:val="Heading4"/>
      <w:lvlText w:val="%1-%2-%3-%4-"/>
      <w:lvlJc w:val="left"/>
      <w:pPr>
        <w:tabs>
          <w:tab w:val="left" w:pos="1247"/>
        </w:tabs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32F6E29"/>
    <w:multiLevelType w:val="hybridMultilevel"/>
    <w:tmpl w:val="B66E2CD4"/>
    <w:lvl w:ilvl="0" w:tplc="D00AC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473"/>
    <w:multiLevelType w:val="hybridMultilevel"/>
    <w:tmpl w:val="D4041F74"/>
    <w:lvl w:ilvl="0" w:tplc="0409000F">
      <w:start w:val="1"/>
      <w:numFmt w:val="decimal"/>
      <w:lvlText w:val="%1."/>
      <w:lvlJc w:val="left"/>
      <w:pPr>
        <w:ind w:left="868" w:hanging="360"/>
      </w:p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num w:numId="1" w16cid:durableId="23142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24472">
    <w:abstractNumId w:val="3"/>
  </w:num>
  <w:num w:numId="3" w16cid:durableId="1083726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77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18"/>
    <w:rsid w:val="001531BE"/>
    <w:rsid w:val="002A3418"/>
    <w:rsid w:val="002E3418"/>
    <w:rsid w:val="004F67E9"/>
    <w:rsid w:val="0068649E"/>
    <w:rsid w:val="006B007A"/>
    <w:rsid w:val="00786B21"/>
    <w:rsid w:val="00811294"/>
    <w:rsid w:val="008605DB"/>
    <w:rsid w:val="00906E75"/>
    <w:rsid w:val="00EB14E7"/>
    <w:rsid w:val="00EC6EC7"/>
    <w:rsid w:val="00F6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887F"/>
  <w15:docId w15:val="{5ECBF3E3-56FD-4BD3-B028-FC8D365A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numPr>
        <w:numId w:val="1"/>
      </w:numPr>
      <w:bidi/>
      <w:spacing w:before="240" w:after="240" w:line="360" w:lineRule="auto"/>
      <w:outlineLvl w:val="0"/>
    </w:pPr>
    <w:rPr>
      <w:rFonts w:eastAsia="Times New Roman" w:cs="Titr"/>
      <w:b/>
      <w:bCs/>
      <w:kern w:val="32"/>
      <w:sz w:val="36"/>
      <w:szCs w:val="36"/>
    </w:rPr>
  </w:style>
  <w:style w:type="paragraph" w:styleId="Heading2">
    <w:name w:val="heading 2"/>
    <w:basedOn w:val="Normal"/>
    <w:next w:val="NewParagraph"/>
    <w:link w:val="Heading2Char"/>
    <w:qFormat/>
    <w:pPr>
      <w:keepNext/>
      <w:numPr>
        <w:ilvl w:val="1"/>
        <w:numId w:val="1"/>
      </w:numPr>
      <w:bidi/>
      <w:spacing w:before="360" w:after="60" w:line="360" w:lineRule="auto"/>
      <w:outlineLvl w:val="1"/>
    </w:pPr>
    <w:rPr>
      <w:rFonts w:eastAsia="Times New Roman" w:cs="Titr"/>
      <w:b/>
      <w:bCs/>
      <w:sz w:val="26"/>
    </w:rPr>
  </w:style>
  <w:style w:type="paragraph" w:styleId="Heading3">
    <w:name w:val="heading 3"/>
    <w:basedOn w:val="Normal"/>
    <w:next w:val="NewParagraph"/>
    <w:link w:val="Heading3Char"/>
    <w:uiPriority w:val="9"/>
    <w:qFormat/>
    <w:pPr>
      <w:keepNext/>
      <w:numPr>
        <w:ilvl w:val="2"/>
        <w:numId w:val="1"/>
      </w:numPr>
      <w:tabs>
        <w:tab w:val="left" w:pos="1274"/>
      </w:tabs>
      <w:bidi/>
      <w:spacing w:before="240" w:after="60" w:line="360" w:lineRule="auto"/>
      <w:outlineLvl w:val="2"/>
    </w:pPr>
    <w:rPr>
      <w:rFonts w:eastAsia="Times New Roman" w:cs="Titr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bidi/>
      <w:spacing w:before="240" w:after="60" w:line="360" w:lineRule="auto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bidi/>
      <w:spacing w:before="240" w:after="60" w:line="360" w:lineRule="auto"/>
      <w:jc w:val="both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bidi/>
      <w:spacing w:before="240" w:after="60" w:line="360" w:lineRule="auto"/>
      <w:jc w:val="both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bidi/>
      <w:spacing w:before="240" w:after="60" w:line="360" w:lineRule="auto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tr"/>
      <w:b/>
      <w:bCs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tr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tr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Times New Roman" w:hAnsi="Arial" w:cs="Arial"/>
      <w:sz w:val="22"/>
      <w:szCs w:val="22"/>
    </w:rPr>
  </w:style>
  <w:style w:type="paragraph" w:customStyle="1" w:styleId="NewParagraph">
    <w:name w:val="NewParagraph"/>
    <w:basedOn w:val="Normal"/>
    <w:pPr>
      <w:bidi/>
      <w:spacing w:before="120" w:after="0" w:line="360" w:lineRule="auto"/>
      <w:ind w:firstLine="284"/>
      <w:jc w:val="both"/>
    </w:pPr>
    <w:rPr>
      <w:rFonts w:eastAsia="Times New Roman"/>
    </w:rPr>
  </w:style>
  <w:style w:type="paragraph" w:styleId="FootnoteText">
    <w:name w:val="footnote text"/>
    <w:basedOn w:val="Normal"/>
    <w:link w:val="FootnoteTextChar"/>
    <w:pPr>
      <w:spacing w:after="0" w:line="360" w:lineRule="auto"/>
      <w:ind w:left="170" w:hanging="170"/>
      <w:jc w:val="both"/>
    </w:pPr>
    <w:rPr>
      <w:rFonts w:eastAsia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Pr>
      <w:rFonts w:eastAsia="Times New Roman"/>
      <w:sz w:val="20"/>
      <w:szCs w:val="20"/>
      <w:lang w:bidi="fa-IR"/>
    </w:rPr>
  </w:style>
  <w:style w:type="paragraph" w:styleId="Caption">
    <w:name w:val="caption"/>
    <w:basedOn w:val="Normal"/>
    <w:next w:val="Normal"/>
    <w:uiPriority w:val="35"/>
    <w:qFormat/>
    <w:pPr>
      <w:bidi/>
      <w:spacing w:after="240" w:line="360" w:lineRule="auto"/>
      <w:ind w:firstLine="284"/>
      <w:jc w:val="center"/>
    </w:pPr>
    <w:rPr>
      <w:rFonts w:eastAsia="Times New Roman"/>
      <w:b/>
      <w:bCs/>
      <w:sz w:val="20"/>
      <w:szCs w:val="24"/>
      <w:lang w:bidi="fa-IR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2024-03-02T10:53:00Z</dcterms:created>
  <dcterms:modified xsi:type="dcterms:W3CDTF">2024-03-02T10:53:00Z</dcterms:modified>
</cp:coreProperties>
</file>