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CA" w:rsidRPr="00630372" w:rsidRDefault="00E671B5" w:rsidP="00630372">
      <w:pPr>
        <w:shd w:val="clear" w:color="auto" w:fill="C2D69B" w:themeFill="accent3" w:themeFillTint="99"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bookmarkStart w:id="0" w:name="_GoBack"/>
      <w:bookmarkEnd w:id="0"/>
      <w:r w:rsidRPr="00E671B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فراخوان ثبت نام </w:t>
      </w:r>
      <w:r w:rsidR="0063037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پانزدهمین</w:t>
      </w:r>
      <w:r w:rsidRPr="00E671B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2D3BCA" w:rsidRPr="00E671B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المپیاد علمی دانشجویان</w:t>
      </w:r>
      <w:r w:rsidR="0063037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دانشگاه </w:t>
      </w:r>
      <w:r w:rsidR="002D3BCA" w:rsidRPr="00E671B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علوم پزشکی</w:t>
      </w:r>
      <w:r w:rsidR="00040FA0" w:rsidRPr="00E671B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630372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تبریز</w:t>
      </w: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4819"/>
        <w:gridCol w:w="993"/>
      </w:tblGrid>
      <w:tr w:rsidR="00B34ED5" w:rsidTr="00F2637C">
        <w:tc>
          <w:tcPr>
            <w:tcW w:w="10349" w:type="dxa"/>
            <w:gridSpan w:val="3"/>
            <w:shd w:val="clear" w:color="auto" w:fill="DDD9C3" w:themeFill="background2" w:themeFillShade="E6"/>
          </w:tcPr>
          <w:p w:rsidR="00B34ED5" w:rsidRPr="00DB6B3E" w:rsidRDefault="00B34ED5" w:rsidP="0047612F">
            <w:pPr>
              <w:jc w:val="center"/>
              <w:rPr>
                <w:rFonts w:cs="B Titr"/>
                <w:b/>
                <w:bCs/>
                <w:color w:val="EEECE1" w:themeColor="background2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76923C" w:themeColor="accent3" w:themeShade="BF"/>
                <w:sz w:val="28"/>
                <w:szCs w:val="28"/>
                <w:rtl/>
                <w:lang w:bidi="fa-IR"/>
              </w:rPr>
              <w:t>حيطه هاي المپياد علمی  دانشجویان علوم پزشکی</w:t>
            </w:r>
          </w:p>
        </w:tc>
      </w:tr>
      <w:tr w:rsidR="00B34ED5" w:rsidTr="00F2637C">
        <w:tc>
          <w:tcPr>
            <w:tcW w:w="4537" w:type="dxa"/>
            <w:shd w:val="clear" w:color="auto" w:fill="C6D9F1" w:themeFill="text2" w:themeFillTint="33"/>
          </w:tcPr>
          <w:p w:rsidR="00B34ED5" w:rsidRPr="00DB6B3E" w:rsidRDefault="00B34ED5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موضوع حیطه</w:t>
            </w:r>
          </w:p>
        </w:tc>
        <w:tc>
          <w:tcPr>
            <w:tcW w:w="4819" w:type="dxa"/>
            <w:shd w:val="clear" w:color="auto" w:fill="C6D9F1" w:themeFill="text2" w:themeFillTint="33"/>
          </w:tcPr>
          <w:p w:rsidR="00B34ED5" w:rsidRPr="00DB6B3E" w:rsidRDefault="00B34ED5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عنوان حیطه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B34ED5" w:rsidRPr="00DB6B3E" w:rsidRDefault="00B34ED5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B34ED5" w:rsidTr="00F2637C">
        <w:tc>
          <w:tcPr>
            <w:tcW w:w="4537" w:type="dxa"/>
            <w:shd w:val="clear" w:color="auto" w:fill="FFFFFF" w:themeFill="background1"/>
          </w:tcPr>
          <w:p w:rsidR="00B34ED5" w:rsidRPr="00F2637C" w:rsidRDefault="005F2ED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دروس اصلی پزشکی ( داخلی </w:t>
            </w:r>
            <w:r w:rsidRPr="00F2637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اطفال- زنان </w:t>
            </w:r>
            <w:r w:rsidRPr="00F2637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جراحی)</w:t>
            </w:r>
          </w:p>
        </w:tc>
        <w:tc>
          <w:tcPr>
            <w:tcW w:w="4819" w:type="dxa"/>
            <w:shd w:val="clear" w:color="auto" w:fill="FFFFFF" w:themeFill="background1"/>
          </w:tcPr>
          <w:p w:rsidR="00B34ED5" w:rsidRPr="00DB6B3E" w:rsidRDefault="005F2ED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استدلال بالینی</w:t>
            </w:r>
          </w:p>
        </w:tc>
        <w:tc>
          <w:tcPr>
            <w:tcW w:w="993" w:type="dxa"/>
            <w:shd w:val="clear" w:color="auto" w:fill="FFFFFF" w:themeFill="background1"/>
          </w:tcPr>
          <w:p w:rsidR="00B34ED5" w:rsidRPr="00DB6B3E" w:rsidRDefault="005F2ED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34ED5" w:rsidTr="00F2637C">
        <w:tc>
          <w:tcPr>
            <w:tcW w:w="4537" w:type="dxa"/>
            <w:shd w:val="clear" w:color="auto" w:fill="FFFFFF" w:themeFill="background1"/>
          </w:tcPr>
          <w:p w:rsidR="00B34ED5" w:rsidRPr="00F2637C" w:rsidRDefault="00F2637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متعاقبا اعلام خواهد شد</w:t>
            </w:r>
          </w:p>
        </w:tc>
        <w:tc>
          <w:tcPr>
            <w:tcW w:w="4819" w:type="dxa"/>
            <w:shd w:val="clear" w:color="auto" w:fill="FFFFFF" w:themeFill="background1"/>
          </w:tcPr>
          <w:p w:rsidR="00B34ED5" w:rsidRPr="00DB6B3E" w:rsidRDefault="005F2ED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تفکر علمی در علوم پایه</w:t>
            </w:r>
          </w:p>
        </w:tc>
        <w:tc>
          <w:tcPr>
            <w:tcW w:w="993" w:type="dxa"/>
            <w:shd w:val="clear" w:color="auto" w:fill="FFFFFF" w:themeFill="background1"/>
          </w:tcPr>
          <w:p w:rsidR="00B34ED5" w:rsidRPr="00DB6B3E" w:rsidRDefault="005F2EDC" w:rsidP="0047612F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2637C" w:rsidTr="00F2637C">
        <w:tc>
          <w:tcPr>
            <w:tcW w:w="4537" w:type="dxa"/>
            <w:shd w:val="clear" w:color="auto" w:fill="FFFFFF" w:themeFill="background1"/>
          </w:tcPr>
          <w:p w:rsidR="00F2637C" w:rsidRPr="00F2637C" w:rsidRDefault="00F2637C" w:rsidP="00F2637C">
            <w:pPr>
              <w:jc w:val="center"/>
              <w:rPr>
                <w:sz w:val="20"/>
                <w:szCs w:val="20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متعاقبا اعلام خواهد شد</w:t>
            </w:r>
          </w:p>
        </w:tc>
        <w:tc>
          <w:tcPr>
            <w:tcW w:w="4819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مطالعات  میان رشته ای  علوم انسانی و سلامت</w:t>
            </w:r>
          </w:p>
        </w:tc>
        <w:tc>
          <w:tcPr>
            <w:tcW w:w="993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2637C" w:rsidTr="00F2637C">
        <w:tc>
          <w:tcPr>
            <w:tcW w:w="4537" w:type="dxa"/>
            <w:shd w:val="clear" w:color="auto" w:fill="FFFFFF" w:themeFill="background1"/>
          </w:tcPr>
          <w:p w:rsidR="00F2637C" w:rsidRPr="00F2637C" w:rsidRDefault="00F2637C" w:rsidP="00F2637C">
            <w:pPr>
              <w:jc w:val="center"/>
              <w:rPr>
                <w:sz w:val="20"/>
                <w:szCs w:val="20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متعاقبا اعلام خواهد شد</w:t>
            </w:r>
          </w:p>
        </w:tc>
        <w:tc>
          <w:tcPr>
            <w:tcW w:w="4819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مدیریت نظام سلامت</w:t>
            </w:r>
          </w:p>
        </w:tc>
        <w:tc>
          <w:tcPr>
            <w:tcW w:w="993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2637C" w:rsidTr="00F2637C">
        <w:tc>
          <w:tcPr>
            <w:tcW w:w="4537" w:type="dxa"/>
            <w:shd w:val="clear" w:color="auto" w:fill="FFFFFF" w:themeFill="background1"/>
          </w:tcPr>
          <w:p w:rsidR="00F2637C" w:rsidRPr="00F2637C" w:rsidRDefault="00F2637C" w:rsidP="00F2637C">
            <w:pPr>
              <w:jc w:val="center"/>
              <w:rPr>
                <w:sz w:val="20"/>
                <w:szCs w:val="20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متعاقبا اعلام خواهد شد</w:t>
            </w:r>
          </w:p>
        </w:tc>
        <w:tc>
          <w:tcPr>
            <w:tcW w:w="4819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آموزش پزشکی</w:t>
            </w:r>
          </w:p>
        </w:tc>
        <w:tc>
          <w:tcPr>
            <w:tcW w:w="993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2637C" w:rsidTr="00F2637C">
        <w:tc>
          <w:tcPr>
            <w:tcW w:w="4537" w:type="dxa"/>
            <w:shd w:val="clear" w:color="auto" w:fill="FFFFFF" w:themeFill="background1"/>
          </w:tcPr>
          <w:p w:rsidR="00F2637C" w:rsidRPr="00F2637C" w:rsidRDefault="00F2637C" w:rsidP="00F2637C">
            <w:pPr>
              <w:jc w:val="center"/>
              <w:rPr>
                <w:sz w:val="20"/>
                <w:szCs w:val="20"/>
              </w:rPr>
            </w:pPr>
            <w:r w:rsidRPr="00F2637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متعاقبا اعلام خواهد شد</w:t>
            </w:r>
          </w:p>
        </w:tc>
        <w:tc>
          <w:tcPr>
            <w:tcW w:w="4819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کارآفرینی  در بستر دانشگاههای هزاره سوم</w:t>
            </w:r>
          </w:p>
        </w:tc>
        <w:tc>
          <w:tcPr>
            <w:tcW w:w="993" w:type="dxa"/>
            <w:shd w:val="clear" w:color="auto" w:fill="FFFFFF" w:themeFill="background1"/>
          </w:tcPr>
          <w:p w:rsidR="00F2637C" w:rsidRPr="00DB6B3E" w:rsidRDefault="00F2637C" w:rsidP="00F2637C">
            <w:pPr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DB6B3E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:rsidR="00040FA0" w:rsidRPr="00DB108D" w:rsidRDefault="00040FA0" w:rsidP="00040FA0">
      <w:pPr>
        <w:jc w:val="right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6923C" w:themeColor="accent3" w:themeShade="BF"/>
          <w:sz w:val="38"/>
          <w:szCs w:val="38"/>
          <w:rtl/>
          <w:lang w:bidi="fa-IR"/>
        </w:rPr>
        <w:t>نحوه ثبت نام</w:t>
      </w:r>
      <w:r w:rsidRPr="00B34ED5">
        <w:rPr>
          <w:rFonts w:cs="B Titr" w:hint="cs"/>
          <w:b/>
          <w:bCs/>
          <w:color w:val="76923C" w:themeColor="accent3" w:themeShade="BF"/>
          <w:sz w:val="38"/>
          <w:szCs w:val="38"/>
          <w:rtl/>
          <w:lang w:bidi="fa-IR"/>
        </w:rPr>
        <w:t xml:space="preserve"> در المپیاد دانشگاه</w:t>
      </w: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>:</w:t>
      </w: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lang w:bidi="fa-IR"/>
        </w:rPr>
        <w:sym w:font="Wingdings 2" w:char="F050"/>
      </w:r>
    </w:p>
    <w:p w:rsidR="00F2637C" w:rsidRPr="002832C4" w:rsidRDefault="00040FA0" w:rsidP="00F2637C">
      <w:pPr>
        <w:bidi/>
        <w:rPr>
          <w:rFonts w:ascii="Tahoma" w:hAnsi="Tahoma" w:cs="B Titr"/>
          <w:sz w:val="30"/>
          <w:szCs w:val="30"/>
          <w:lang w:bidi="fa-IR"/>
        </w:rPr>
      </w:pPr>
      <w:r w:rsidRPr="00DB108D">
        <w:rPr>
          <w:rFonts w:ascii="Tahoma" w:hAnsi="Tahoma" w:cs="B Titr" w:hint="cs"/>
          <w:sz w:val="28"/>
          <w:szCs w:val="28"/>
          <w:rtl/>
          <w:lang w:bidi="fa-IR"/>
        </w:rPr>
        <w:t xml:space="preserve">بصورت الکترونیکی و ازطریق سایت: </w:t>
      </w:r>
      <w:r w:rsidRPr="00DB108D">
        <w:rPr>
          <w:rFonts w:ascii="Tahoma" w:hAnsi="Tahoma" w:cs="B Titr"/>
          <w:sz w:val="28"/>
          <w:szCs w:val="28"/>
          <w:lang w:bidi="fa-IR"/>
        </w:rPr>
        <w:t xml:space="preserve"> </w:t>
      </w:r>
    </w:p>
    <w:p w:rsidR="00C3741E" w:rsidRPr="002832C4" w:rsidRDefault="00C3741E" w:rsidP="002832C4">
      <w:pPr>
        <w:bidi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2832C4">
        <w:rPr>
          <w:rFonts w:cs="B Titr"/>
          <w:b/>
          <w:bCs/>
          <w:color w:val="000000" w:themeColor="text1"/>
          <w:sz w:val="28"/>
          <w:szCs w:val="28"/>
          <w:lang w:bidi="fa-IR"/>
        </w:rPr>
        <w:t>https://edc.tbzmed.ac.ir/?PageID=342</w:t>
      </w:r>
    </w:p>
    <w:p w:rsidR="00040FA0" w:rsidRPr="00DB108D" w:rsidRDefault="00040FA0" w:rsidP="00F2637C">
      <w:pPr>
        <w:bidi/>
        <w:rPr>
          <w:rFonts w:cs="B Titr"/>
          <w:b/>
          <w:bCs/>
          <w:color w:val="000000" w:themeColor="text1"/>
          <w:sz w:val="14"/>
          <w:szCs w:val="14"/>
          <w:rtl/>
          <w:lang w:bidi="fa-IR"/>
        </w:rPr>
      </w:pPr>
      <w:r w:rsidRPr="00DB108D">
        <w:rPr>
          <w:rFonts w:cs="B Titr" w:hint="cs"/>
          <w:b/>
          <w:bCs/>
          <w:color w:val="76923C" w:themeColor="accent3" w:themeShade="BF"/>
          <w:sz w:val="34"/>
          <w:szCs w:val="34"/>
          <w:lang w:bidi="fa-IR"/>
        </w:rPr>
        <w:sym w:font="Wingdings 2" w:char="F050"/>
      </w:r>
      <w:r w:rsidRPr="00DB108D">
        <w:rPr>
          <w:rFonts w:cs="B Titr" w:hint="cs"/>
          <w:b/>
          <w:bCs/>
          <w:color w:val="76923C" w:themeColor="accent3" w:themeShade="BF"/>
          <w:sz w:val="34"/>
          <w:szCs w:val="34"/>
          <w:rtl/>
          <w:lang w:bidi="fa-IR"/>
        </w:rPr>
        <w:t>مهلت ثبت نام المپیاد</w:t>
      </w:r>
      <w:r w:rsidRPr="00DB108D">
        <w:rPr>
          <w:rFonts w:ascii="Tahoma" w:hAnsi="Tahoma" w:cs="B Titr" w:hint="cs"/>
          <w:sz w:val="36"/>
          <w:szCs w:val="36"/>
          <w:rtl/>
          <w:lang w:bidi="fa-IR"/>
        </w:rPr>
        <w:t xml:space="preserve"> </w:t>
      </w:r>
      <w:r w:rsidR="00E671B5"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 xml:space="preserve">از تاریخ </w:t>
      </w:r>
      <w:r w:rsidR="00F2637C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1</w:t>
      </w:r>
      <w:r w:rsidR="00E671B5"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/</w:t>
      </w:r>
      <w:r w:rsidR="00F2637C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10</w:t>
      </w:r>
      <w:r w:rsidR="00E671B5"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/140</w:t>
      </w:r>
      <w:r w:rsidR="00F2637C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1</w:t>
      </w:r>
      <w:r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 xml:space="preserve"> تا تاریخ</w:t>
      </w:r>
      <w:r w:rsidRPr="00DB108D">
        <w:rPr>
          <w:rFonts w:cs="B Titr" w:hint="cs"/>
          <w:b/>
          <w:bCs/>
          <w:color w:val="FF0000"/>
          <w:sz w:val="34"/>
          <w:szCs w:val="34"/>
          <w:rtl/>
          <w:lang w:bidi="fa-IR"/>
        </w:rPr>
        <w:t xml:space="preserve">  </w:t>
      </w:r>
      <w:r w:rsidR="00E671B5"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30/</w:t>
      </w:r>
      <w:r w:rsidR="00F2637C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10</w:t>
      </w:r>
      <w:r w:rsidR="00E671B5" w:rsidRPr="00DB108D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/140</w:t>
      </w:r>
      <w:r w:rsidR="00F2637C">
        <w:rPr>
          <w:rFonts w:ascii="Tahoma" w:hAnsi="Tahoma" w:cs="B Titr" w:hint="cs"/>
          <w:color w:val="FF0000"/>
          <w:sz w:val="36"/>
          <w:szCs w:val="36"/>
          <w:rtl/>
          <w:lang w:bidi="fa-IR"/>
        </w:rPr>
        <w:t>1</w:t>
      </w:r>
      <w:r w:rsidRPr="00DB108D">
        <w:rPr>
          <w:rFonts w:cs="B Titr" w:hint="cs"/>
          <w:b/>
          <w:bCs/>
          <w:color w:val="FF0000"/>
          <w:sz w:val="38"/>
          <w:szCs w:val="38"/>
          <w:rtl/>
          <w:lang w:bidi="fa-IR"/>
        </w:rPr>
        <w:t xml:space="preserve">  </w:t>
      </w:r>
    </w:p>
    <w:p w:rsidR="00040FA0" w:rsidRPr="00204D38" w:rsidRDefault="00040FA0" w:rsidP="00040FA0">
      <w:pPr>
        <w:jc w:val="right"/>
        <w:rPr>
          <w:rFonts w:cs="B Titr"/>
          <w:b/>
          <w:bCs/>
          <w:color w:val="7030A0"/>
          <w:sz w:val="36"/>
          <w:szCs w:val="36"/>
          <w:rtl/>
          <w:lang w:bidi="fa-IR"/>
        </w:rPr>
      </w:pP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>مزایای شرکت در المپیاد:</w:t>
      </w: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lang w:bidi="fa-IR"/>
        </w:rPr>
        <w:sym w:font="Wingdings 2" w:char="F050"/>
      </w:r>
    </w:p>
    <w:p w:rsidR="00E72260" w:rsidRPr="00893518" w:rsidRDefault="00E72260" w:rsidP="00EB0058">
      <w:pPr>
        <w:bidi/>
        <w:jc w:val="both"/>
        <w:rPr>
          <w:rFonts w:cs="B Titr"/>
          <w:sz w:val="28"/>
          <w:szCs w:val="28"/>
          <w:lang w:bidi="fa-IR"/>
        </w:rPr>
      </w:pPr>
      <w:r w:rsidRPr="00204D38">
        <w:rPr>
          <w:rFonts w:cs="B Titr" w:hint="cs"/>
          <w:color w:val="7030A0"/>
          <w:sz w:val="24"/>
          <w:szCs w:val="24"/>
          <w:rtl/>
          <w:lang w:bidi="fa-IR"/>
        </w:rPr>
        <w:t>1</w:t>
      </w:r>
      <w:r w:rsidRPr="00893518">
        <w:rPr>
          <w:rFonts w:cs="B Titr" w:hint="cs"/>
          <w:sz w:val="28"/>
          <w:szCs w:val="28"/>
          <w:rtl/>
          <w:lang w:bidi="fa-IR"/>
        </w:rPr>
        <w:t>- اهدای جوایز نقدی و لوح تقدیر به امضای وزیریا معاون آموزشی محترم وزارت بهداشت برای منتخبین و مدال آوران کشوری</w:t>
      </w:r>
    </w:p>
    <w:p w:rsidR="00E72260" w:rsidRPr="00893518" w:rsidRDefault="00E72260" w:rsidP="00EB0058">
      <w:pPr>
        <w:bidi/>
        <w:jc w:val="both"/>
        <w:rPr>
          <w:rFonts w:cs="B Titr"/>
          <w:sz w:val="28"/>
          <w:szCs w:val="28"/>
          <w:lang w:bidi="fa-IR"/>
        </w:rPr>
      </w:pPr>
      <w:r w:rsidRPr="00893518">
        <w:rPr>
          <w:rFonts w:cs="B Titr" w:hint="cs"/>
          <w:sz w:val="28"/>
          <w:szCs w:val="28"/>
          <w:rtl/>
          <w:lang w:bidi="fa-IR"/>
        </w:rPr>
        <w:t>2- اهدای جوایز نقدی ارزنده  و ویژه به منتخبین و مدال آوران کشوری</w:t>
      </w:r>
      <w:r w:rsidR="009C098E" w:rsidRPr="00893518">
        <w:rPr>
          <w:rFonts w:cs="B Titr" w:hint="cs"/>
          <w:sz w:val="28"/>
          <w:szCs w:val="28"/>
          <w:rtl/>
          <w:lang w:bidi="fa-IR"/>
        </w:rPr>
        <w:t xml:space="preserve"> از طرف ریاست محترم دانشگاه</w:t>
      </w:r>
      <w:r w:rsidRPr="00893518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E72260" w:rsidRPr="00893518" w:rsidRDefault="009C098E" w:rsidP="00EB0058">
      <w:pPr>
        <w:bidi/>
        <w:jc w:val="both"/>
        <w:rPr>
          <w:rFonts w:cs="B Titr"/>
          <w:sz w:val="28"/>
          <w:szCs w:val="28"/>
          <w:lang w:bidi="fa-IR"/>
        </w:rPr>
      </w:pPr>
      <w:r w:rsidRPr="00893518">
        <w:rPr>
          <w:rFonts w:cs="B Titr" w:hint="cs"/>
          <w:sz w:val="28"/>
          <w:szCs w:val="28"/>
          <w:rtl/>
          <w:lang w:bidi="fa-IR"/>
        </w:rPr>
        <w:t>3-</w:t>
      </w:r>
      <w:r w:rsidR="00E72260" w:rsidRPr="00893518">
        <w:rPr>
          <w:rFonts w:cs="B Titr" w:hint="cs"/>
          <w:sz w:val="28"/>
          <w:szCs w:val="28"/>
          <w:rtl/>
          <w:lang w:bidi="fa-IR"/>
        </w:rPr>
        <w:t>عضویت نفرات اول تا سوم انفرادی ورتبه اول گروهی کشوری در دفتر استعدادهای درخشان</w:t>
      </w:r>
    </w:p>
    <w:p w:rsidR="00E72260" w:rsidRPr="00893518" w:rsidRDefault="009C098E" w:rsidP="00EB0058">
      <w:pPr>
        <w:bidi/>
        <w:jc w:val="both"/>
        <w:rPr>
          <w:rFonts w:cs="B Titr"/>
          <w:sz w:val="28"/>
          <w:szCs w:val="28"/>
          <w:lang w:bidi="fa-IR"/>
        </w:rPr>
      </w:pPr>
      <w:r w:rsidRPr="00893518">
        <w:rPr>
          <w:rFonts w:cs="B Titr" w:hint="cs"/>
          <w:sz w:val="28"/>
          <w:szCs w:val="28"/>
          <w:rtl/>
          <w:lang w:bidi="fa-IR"/>
        </w:rPr>
        <w:lastRenderedPageBreak/>
        <w:t xml:space="preserve">4- </w:t>
      </w:r>
      <w:r w:rsidR="00E72260" w:rsidRPr="00893518">
        <w:rPr>
          <w:rFonts w:cs="B Titr" w:hint="cs"/>
          <w:sz w:val="28"/>
          <w:szCs w:val="28"/>
          <w:rtl/>
          <w:lang w:bidi="fa-IR"/>
        </w:rPr>
        <w:t xml:space="preserve">استفاده منتخبین و مدال آوران کشوری از مزایا و تسهیلات بنیاد ملی نخبگان </w:t>
      </w:r>
    </w:p>
    <w:p w:rsidR="00ED070B" w:rsidRPr="00893518" w:rsidRDefault="009C098E" w:rsidP="00EB0058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893518">
        <w:rPr>
          <w:rFonts w:cs="B Titr" w:hint="cs"/>
          <w:sz w:val="28"/>
          <w:szCs w:val="28"/>
          <w:rtl/>
          <w:lang w:bidi="fa-IR"/>
        </w:rPr>
        <w:t xml:space="preserve">5- </w:t>
      </w:r>
      <w:r w:rsidR="00E72260" w:rsidRPr="00893518">
        <w:rPr>
          <w:rFonts w:cs="B Titr" w:hint="cs"/>
          <w:sz w:val="28"/>
          <w:szCs w:val="28"/>
          <w:rtl/>
          <w:lang w:bidi="fa-IR"/>
        </w:rPr>
        <w:t xml:space="preserve">استفاده منتخبین و مدال آوران کشوری از تسهیلات ادامه تسهیل در مقاطع بالاتر </w:t>
      </w:r>
      <w:r w:rsidR="000B226E" w:rsidRPr="00893518">
        <w:rPr>
          <w:rFonts w:cs="B Titr" w:hint="cs"/>
          <w:sz w:val="28"/>
          <w:szCs w:val="28"/>
          <w:rtl/>
          <w:lang w:bidi="fa-IR"/>
        </w:rPr>
        <w:t>تحصیلی طبق آیین نامه های مربو</w:t>
      </w:r>
      <w:r w:rsidR="00ED070B" w:rsidRPr="00893518">
        <w:rPr>
          <w:rFonts w:cs="B Titr" w:hint="cs"/>
          <w:sz w:val="28"/>
          <w:szCs w:val="28"/>
          <w:rtl/>
          <w:lang w:bidi="fa-IR"/>
        </w:rPr>
        <w:t>طه</w:t>
      </w:r>
    </w:p>
    <w:p w:rsidR="00971C09" w:rsidRPr="00204D38" w:rsidRDefault="00971C09" w:rsidP="00EB0058">
      <w:pPr>
        <w:bidi/>
        <w:jc w:val="both"/>
        <w:rPr>
          <w:rFonts w:cs="B Titr"/>
          <w:color w:val="7030A0"/>
          <w:sz w:val="28"/>
          <w:szCs w:val="28"/>
          <w:rtl/>
          <w:lang w:bidi="fa-IR"/>
        </w:rPr>
      </w:pPr>
      <w:r w:rsidRPr="00893518">
        <w:rPr>
          <w:rFonts w:cs="B Titr" w:hint="cs"/>
          <w:sz w:val="28"/>
          <w:szCs w:val="28"/>
          <w:rtl/>
          <w:lang w:bidi="fa-IR"/>
        </w:rPr>
        <w:t>6- تحصیل همزمان مدال آوران المپیاد کشوری در دو رشته طبق آیین نامه استعداد</w:t>
      </w:r>
      <w:r w:rsidR="00EB0058" w:rsidRPr="00893518">
        <w:rPr>
          <w:rFonts w:cs="B Titr" w:hint="cs"/>
          <w:sz w:val="28"/>
          <w:szCs w:val="28"/>
          <w:rtl/>
          <w:lang w:bidi="fa-IR"/>
        </w:rPr>
        <w:t xml:space="preserve"> </w:t>
      </w:r>
      <w:r w:rsidRPr="00893518">
        <w:rPr>
          <w:rFonts w:cs="B Titr" w:hint="cs"/>
          <w:sz w:val="28"/>
          <w:szCs w:val="28"/>
          <w:rtl/>
          <w:lang w:bidi="fa-IR"/>
        </w:rPr>
        <w:t>درخشان</w:t>
      </w:r>
    </w:p>
    <w:p w:rsidR="0022153A" w:rsidRPr="00204D38" w:rsidRDefault="00B34ED5" w:rsidP="00B34ED5">
      <w:pPr>
        <w:jc w:val="right"/>
        <w:rPr>
          <w:rFonts w:cs="B Titr"/>
          <w:b/>
          <w:bCs/>
          <w:color w:val="76923C" w:themeColor="accent3" w:themeShade="BF"/>
          <w:sz w:val="36"/>
          <w:szCs w:val="36"/>
          <w:rtl/>
          <w:lang w:bidi="fa-IR"/>
        </w:rPr>
      </w:pP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rtl/>
          <w:lang w:bidi="fa-IR"/>
        </w:rPr>
        <w:t>واجدین شرایط ثبت نام:</w:t>
      </w: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lang w:bidi="fa-IR"/>
        </w:rPr>
        <w:t xml:space="preserve"> </w:t>
      </w:r>
      <w:r w:rsidRPr="00204D38">
        <w:rPr>
          <w:rFonts w:cs="B Titr" w:hint="cs"/>
          <w:b/>
          <w:bCs/>
          <w:color w:val="76923C" w:themeColor="accent3" w:themeShade="BF"/>
          <w:sz w:val="36"/>
          <w:szCs w:val="36"/>
          <w:lang w:bidi="fa-IR"/>
        </w:rPr>
        <w:sym w:font="Wingdings 2" w:char="F050"/>
      </w:r>
    </w:p>
    <w:p w:rsidR="0025049C" w:rsidRPr="00204D38" w:rsidRDefault="0022153A" w:rsidP="00EB0058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204D38">
        <w:rPr>
          <w:rFonts w:cs="B Titr" w:hint="cs"/>
          <w:b/>
          <w:bCs/>
          <w:color w:val="000000" w:themeColor="text1"/>
          <w:rtl/>
          <w:lang w:bidi="fa-IR"/>
        </w:rPr>
        <w:t xml:space="preserve">  </w:t>
      </w:r>
      <w:r w:rsidR="00BD64EE" w:rsidRPr="00204D38">
        <w:rPr>
          <w:rFonts w:cs="B Titr" w:hint="cs"/>
          <w:b/>
          <w:bCs/>
          <w:color w:val="000000" w:themeColor="text1"/>
          <w:rtl/>
          <w:lang w:bidi="fa-IR"/>
        </w:rPr>
        <w:t>-</w:t>
      </w:r>
      <w:r w:rsidRPr="00204D38">
        <w:rPr>
          <w:rFonts w:cs="B Titr" w:hint="cs"/>
          <w:b/>
          <w:bCs/>
          <w:color w:val="000000" w:themeColor="text1"/>
          <w:rtl/>
          <w:lang w:bidi="fa-IR"/>
        </w:rPr>
        <w:t xml:space="preserve">  </w:t>
      </w:r>
      <w:r w:rsidR="00C15F49" w:rsidRPr="00204D38">
        <w:rPr>
          <w:rFonts w:cs="B Titr" w:hint="cs"/>
          <w:sz w:val="28"/>
          <w:szCs w:val="28"/>
          <w:rtl/>
          <w:lang w:bidi="fa-IR"/>
        </w:rPr>
        <w:t xml:space="preserve">کلیه دانشجویان مقاطع کارشناسی </w:t>
      </w:r>
      <w:r w:rsidR="006207EB" w:rsidRPr="00204D38">
        <w:rPr>
          <w:rFonts w:cs="B Titr" w:hint="cs"/>
          <w:sz w:val="28"/>
          <w:szCs w:val="28"/>
          <w:rtl/>
          <w:lang w:bidi="fa-IR"/>
        </w:rPr>
        <w:t>،</w:t>
      </w:r>
      <w:r w:rsidR="00C15F49" w:rsidRPr="00204D38">
        <w:rPr>
          <w:rFonts w:cs="B Titr" w:hint="cs"/>
          <w:sz w:val="28"/>
          <w:szCs w:val="28"/>
          <w:rtl/>
          <w:lang w:bidi="fa-IR"/>
        </w:rPr>
        <w:t xml:space="preserve"> </w:t>
      </w:r>
      <w:r w:rsidR="006207EB" w:rsidRPr="00204D38">
        <w:rPr>
          <w:rFonts w:cs="B Titr" w:hint="cs"/>
          <w:sz w:val="28"/>
          <w:szCs w:val="28"/>
          <w:rtl/>
          <w:lang w:bidi="fa-IR"/>
        </w:rPr>
        <w:t xml:space="preserve"> کارشناسی  ارشد  و </w:t>
      </w:r>
      <w:r w:rsidR="00C15F49" w:rsidRPr="00204D38">
        <w:rPr>
          <w:rFonts w:cs="B Titr" w:hint="cs"/>
          <w:sz w:val="28"/>
          <w:szCs w:val="28"/>
          <w:rtl/>
          <w:lang w:bidi="fa-IR"/>
        </w:rPr>
        <w:t>دکتری حرفه ای (</w:t>
      </w:r>
      <w:r w:rsidR="00C15F49" w:rsidRPr="00204D38">
        <w:rPr>
          <w:rFonts w:cs="B Titr"/>
          <w:sz w:val="28"/>
          <w:szCs w:val="28"/>
          <w:lang w:bidi="fa-IR"/>
        </w:rPr>
        <w:t>undergraduate</w:t>
      </w:r>
      <w:r w:rsidR="00C15F49" w:rsidRPr="00204D38">
        <w:rPr>
          <w:rFonts w:cs="B Titr"/>
          <w:sz w:val="28"/>
          <w:szCs w:val="28"/>
          <w:rtl/>
          <w:lang w:bidi="fa-IR"/>
        </w:rPr>
        <w:t>) که شاغل به تحصیل بوده و یا 6 ماه پس از دانش آموختگی براساس زمان آزمون</w:t>
      </w:r>
      <w:r w:rsidR="006207EB" w:rsidRPr="00204D38">
        <w:rPr>
          <w:rFonts w:cs="B Titr" w:hint="cs"/>
          <w:sz w:val="28"/>
          <w:szCs w:val="28"/>
          <w:rtl/>
          <w:lang w:bidi="fa-IR"/>
        </w:rPr>
        <w:t xml:space="preserve"> غربالگری مرحله اول </w:t>
      </w:r>
      <w:r w:rsidR="00C15F49" w:rsidRPr="00204D38">
        <w:rPr>
          <w:rFonts w:cs="B Titr"/>
          <w:sz w:val="28"/>
          <w:szCs w:val="28"/>
          <w:rtl/>
          <w:lang w:bidi="fa-IR"/>
        </w:rPr>
        <w:t xml:space="preserve"> کشوری المپیاد می باشد بدون در نظر گرفتن شرط معدل</w:t>
      </w:r>
    </w:p>
    <w:p w:rsidR="00B34ED5" w:rsidRPr="00204D38" w:rsidRDefault="00B40088" w:rsidP="00EB0058">
      <w:pPr>
        <w:bidi/>
        <w:rPr>
          <w:rFonts w:cs="B Titr"/>
          <w:b/>
          <w:bCs/>
          <w:color w:val="000000" w:themeColor="text1"/>
          <w:rtl/>
          <w:lang w:bidi="fa-IR"/>
        </w:rPr>
      </w:pPr>
      <w:r w:rsidRPr="00204D3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مهم :  </w:t>
      </w:r>
      <w:r w:rsidR="004E4366" w:rsidRPr="00204D3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در </w:t>
      </w:r>
      <w:r w:rsidR="00BD7279" w:rsidRPr="00204D3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دو </w:t>
      </w:r>
      <w:r w:rsidR="004E4366" w:rsidRPr="00204D3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حیطه کارآفرینی </w:t>
      </w:r>
      <w:r w:rsidR="00BD7279" w:rsidRPr="00204D3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و مطالعات میان رشته ای  علوم انسانی و سلامت</w:t>
      </w:r>
      <w:r w:rsidR="00EB0058" w:rsidRPr="00204D3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E4366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علاوه بر دانشجویان مقاطع کارشناسی </w:t>
      </w:r>
      <w:r w:rsidR="006207EB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، کارشناسی ارشد </w:t>
      </w:r>
      <w:r w:rsidR="004E4366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و دکتری حرفه ای </w:t>
      </w:r>
      <w:r w:rsidR="00012744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، </w:t>
      </w:r>
      <w:r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دانشجویان</w:t>
      </w:r>
      <w:r w:rsidR="006207EB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6207EB" w:rsidRPr="00204D38">
        <w:rPr>
          <w:rFonts w:cs="B Titr"/>
          <w:b/>
          <w:bCs/>
          <w:color w:val="000000" w:themeColor="text1"/>
          <w:sz w:val="26"/>
          <w:szCs w:val="26"/>
          <w:lang w:bidi="fa-IR"/>
        </w:rPr>
        <w:t xml:space="preserve">Ph.D </w:t>
      </w:r>
      <w:r w:rsidR="005F2EDC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6207EB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دستیاری </w:t>
      </w:r>
      <w:r w:rsidR="00B04FAD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پزشکی ، دندانپزشکی و داروسازی</w:t>
      </w:r>
      <w:r w:rsidR="00012744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  </w:t>
      </w:r>
      <w:r w:rsidR="004E4366" w:rsidRPr="00204D38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نیز می توانند ثبت نام کنند.</w:t>
      </w:r>
    </w:p>
    <w:p w:rsidR="00040FA0" w:rsidRPr="00204D38" w:rsidRDefault="00C15F49" w:rsidP="00040FA0">
      <w:pPr>
        <w:pStyle w:val="ListParagraph"/>
        <w:numPr>
          <w:ilvl w:val="0"/>
          <w:numId w:val="7"/>
        </w:numPr>
        <w:bidi/>
        <w:rPr>
          <w:rFonts w:cs="B Titr"/>
          <w:b/>
          <w:bCs/>
          <w:color w:val="000000" w:themeColor="text1"/>
          <w:lang w:bidi="fa-IR"/>
        </w:rPr>
      </w:pPr>
      <w:r w:rsidRPr="00204D38">
        <w:rPr>
          <w:rFonts w:ascii="Tahoma" w:hAnsi="Tahoma" w:cs="B Titr" w:hint="cs"/>
          <w:sz w:val="26"/>
          <w:szCs w:val="26"/>
          <w:rtl/>
          <w:lang w:bidi="fa-IR"/>
        </w:rPr>
        <w:t>دانشجویان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دارای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حکم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محکومیت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قطعی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از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کمیته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انضباطی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حق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شرکت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در</w:t>
      </w:r>
      <w:r w:rsidRPr="00204D38">
        <w:rPr>
          <w:rFonts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المپیاد</w:t>
      </w:r>
      <w:r w:rsidR="005F2EDC" w:rsidRPr="00204D38">
        <w:rPr>
          <w:rFonts w:ascii="Tahoma" w:hAnsi="Tahoma" w:cs="B Titr" w:hint="cs"/>
          <w:sz w:val="26"/>
          <w:szCs w:val="26"/>
          <w:rtl/>
          <w:lang w:bidi="fa-IR"/>
        </w:rPr>
        <w:t xml:space="preserve"> </w:t>
      </w:r>
      <w:r w:rsidRPr="00204D38">
        <w:rPr>
          <w:rFonts w:ascii="Tahoma" w:hAnsi="Tahoma" w:cs="B Titr" w:hint="cs"/>
          <w:sz w:val="26"/>
          <w:szCs w:val="26"/>
          <w:rtl/>
          <w:lang w:bidi="fa-IR"/>
        </w:rPr>
        <w:t>را</w:t>
      </w:r>
      <w:r w:rsidR="00040FA0" w:rsidRPr="00204D38">
        <w:rPr>
          <w:rFonts w:ascii="Tahoma" w:hAnsi="Tahoma" w:cs="B Titr" w:hint="cs"/>
          <w:sz w:val="26"/>
          <w:szCs w:val="26"/>
          <w:rtl/>
          <w:lang w:bidi="fa-IR"/>
        </w:rPr>
        <w:t>ندارند.</w:t>
      </w:r>
    </w:p>
    <w:p w:rsidR="00040FA0" w:rsidRPr="0045528F" w:rsidRDefault="0045528F" w:rsidP="0045528F">
      <w:pPr>
        <w:pStyle w:val="ListParagraph"/>
        <w:bidi/>
        <w:jc w:val="right"/>
        <w:rPr>
          <w:rFonts w:cs="B Titr"/>
          <w:b/>
          <w:bCs/>
          <w:color w:val="000000" w:themeColor="text1"/>
          <w:rtl/>
          <w:lang w:bidi="fa-IR"/>
        </w:rPr>
      </w:pPr>
      <w:r w:rsidRPr="00204D38">
        <w:rPr>
          <w:rFonts w:cs="B Titr" w:hint="cs"/>
          <w:b/>
          <w:bCs/>
          <w:color w:val="000000" w:themeColor="text1"/>
          <w:sz w:val="16"/>
          <w:szCs w:val="16"/>
          <w:rtl/>
          <w:lang w:bidi="fa-IR"/>
        </w:rPr>
        <w:t>دبیرخانه الم</w:t>
      </w:r>
      <w:r>
        <w:rPr>
          <w:rFonts w:cs="B Titr" w:hint="cs"/>
          <w:b/>
          <w:bCs/>
          <w:color w:val="000000" w:themeColor="text1"/>
          <w:sz w:val="16"/>
          <w:szCs w:val="16"/>
          <w:rtl/>
          <w:lang w:bidi="fa-IR"/>
        </w:rPr>
        <w:t>پیاد علمی دانشگاه و کلان منطقه2</w:t>
      </w:r>
    </w:p>
    <w:sectPr w:rsidR="00040FA0" w:rsidRPr="0045528F" w:rsidSect="007632B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D9" w:rsidRDefault="00F118D9" w:rsidP="002879CD">
      <w:pPr>
        <w:spacing w:after="0" w:line="240" w:lineRule="auto"/>
      </w:pPr>
      <w:r>
        <w:separator/>
      </w:r>
    </w:p>
  </w:endnote>
  <w:endnote w:type="continuationSeparator" w:id="0">
    <w:p w:rsidR="00F118D9" w:rsidRDefault="00F118D9" w:rsidP="0028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975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9CD" w:rsidRDefault="00287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9CD" w:rsidRDefault="00287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D9" w:rsidRDefault="00F118D9" w:rsidP="002879CD">
      <w:pPr>
        <w:spacing w:after="0" w:line="240" w:lineRule="auto"/>
      </w:pPr>
      <w:r>
        <w:separator/>
      </w:r>
    </w:p>
  </w:footnote>
  <w:footnote w:type="continuationSeparator" w:id="0">
    <w:p w:rsidR="00F118D9" w:rsidRDefault="00F118D9" w:rsidP="00287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E79"/>
    <w:multiLevelType w:val="hybridMultilevel"/>
    <w:tmpl w:val="35B01FAA"/>
    <w:lvl w:ilvl="0" w:tplc="C3F4FF7E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329D"/>
    <w:multiLevelType w:val="hybridMultilevel"/>
    <w:tmpl w:val="C3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07640"/>
    <w:multiLevelType w:val="hybridMultilevel"/>
    <w:tmpl w:val="83D04078"/>
    <w:lvl w:ilvl="0" w:tplc="CE680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60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239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62D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23F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C4C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CE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8A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4E6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4DC4CE7"/>
    <w:multiLevelType w:val="hybridMultilevel"/>
    <w:tmpl w:val="D122B25C"/>
    <w:lvl w:ilvl="0" w:tplc="C9F65734">
      <w:numFmt w:val="bullet"/>
      <w:lvlText w:val="-"/>
      <w:lvlJc w:val="left"/>
      <w:pPr>
        <w:ind w:left="1080" w:hanging="360"/>
      </w:pPr>
      <w:rPr>
        <w:rFonts w:ascii="Tahoma" w:eastAsiaTheme="minorHAnsi" w:hAnsi="Tahoma" w:cs="B Titr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327940"/>
    <w:multiLevelType w:val="hybridMultilevel"/>
    <w:tmpl w:val="AF0261BC"/>
    <w:lvl w:ilvl="0" w:tplc="897E3C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E2ACC"/>
    <w:multiLevelType w:val="hybridMultilevel"/>
    <w:tmpl w:val="55AAE424"/>
    <w:lvl w:ilvl="0" w:tplc="2B44167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B Titr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97602"/>
    <w:multiLevelType w:val="hybridMultilevel"/>
    <w:tmpl w:val="112056FE"/>
    <w:lvl w:ilvl="0" w:tplc="197E59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B"/>
    <w:rsid w:val="00002553"/>
    <w:rsid w:val="00012744"/>
    <w:rsid w:val="00027CCC"/>
    <w:rsid w:val="00040FA0"/>
    <w:rsid w:val="000A1E82"/>
    <w:rsid w:val="000B226E"/>
    <w:rsid w:val="000E2B22"/>
    <w:rsid w:val="001468BB"/>
    <w:rsid w:val="001548A6"/>
    <w:rsid w:val="00180235"/>
    <w:rsid w:val="00204D38"/>
    <w:rsid w:val="0022153A"/>
    <w:rsid w:val="0025049C"/>
    <w:rsid w:val="002832C4"/>
    <w:rsid w:val="002879CD"/>
    <w:rsid w:val="002D3BCA"/>
    <w:rsid w:val="0034542B"/>
    <w:rsid w:val="003B3F8E"/>
    <w:rsid w:val="004071A5"/>
    <w:rsid w:val="0045528F"/>
    <w:rsid w:val="00467CA4"/>
    <w:rsid w:val="0047612F"/>
    <w:rsid w:val="004B634F"/>
    <w:rsid w:val="004D0086"/>
    <w:rsid w:val="004E4366"/>
    <w:rsid w:val="005074DA"/>
    <w:rsid w:val="00550378"/>
    <w:rsid w:val="005F2EDC"/>
    <w:rsid w:val="00606D9A"/>
    <w:rsid w:val="006207EB"/>
    <w:rsid w:val="00630372"/>
    <w:rsid w:val="00654A4C"/>
    <w:rsid w:val="00660BB3"/>
    <w:rsid w:val="00662B89"/>
    <w:rsid w:val="006F44DD"/>
    <w:rsid w:val="00701627"/>
    <w:rsid w:val="00732254"/>
    <w:rsid w:val="00756B4B"/>
    <w:rsid w:val="007632B8"/>
    <w:rsid w:val="00770630"/>
    <w:rsid w:val="007D77C7"/>
    <w:rsid w:val="007E7433"/>
    <w:rsid w:val="00827DBC"/>
    <w:rsid w:val="008348A6"/>
    <w:rsid w:val="00893518"/>
    <w:rsid w:val="008969E7"/>
    <w:rsid w:val="00903EEA"/>
    <w:rsid w:val="00913D6E"/>
    <w:rsid w:val="009538CE"/>
    <w:rsid w:val="00971C09"/>
    <w:rsid w:val="009C098E"/>
    <w:rsid w:val="00A86116"/>
    <w:rsid w:val="00A91D59"/>
    <w:rsid w:val="00B04FAD"/>
    <w:rsid w:val="00B1507B"/>
    <w:rsid w:val="00B34ED5"/>
    <w:rsid w:val="00B40088"/>
    <w:rsid w:val="00B5022A"/>
    <w:rsid w:val="00B55467"/>
    <w:rsid w:val="00B8474B"/>
    <w:rsid w:val="00BD64EE"/>
    <w:rsid w:val="00BD7279"/>
    <w:rsid w:val="00BF4F08"/>
    <w:rsid w:val="00C07482"/>
    <w:rsid w:val="00C15F49"/>
    <w:rsid w:val="00C3741E"/>
    <w:rsid w:val="00C545C3"/>
    <w:rsid w:val="00C8082B"/>
    <w:rsid w:val="00CE058B"/>
    <w:rsid w:val="00D47BFA"/>
    <w:rsid w:val="00DB108D"/>
    <w:rsid w:val="00DB6B3E"/>
    <w:rsid w:val="00DC569D"/>
    <w:rsid w:val="00DE5C8E"/>
    <w:rsid w:val="00DF3F98"/>
    <w:rsid w:val="00E543E8"/>
    <w:rsid w:val="00E551E4"/>
    <w:rsid w:val="00E671B5"/>
    <w:rsid w:val="00E671E9"/>
    <w:rsid w:val="00E72260"/>
    <w:rsid w:val="00E96BCB"/>
    <w:rsid w:val="00EB0058"/>
    <w:rsid w:val="00EC52CE"/>
    <w:rsid w:val="00ED070B"/>
    <w:rsid w:val="00ED352A"/>
    <w:rsid w:val="00F118D9"/>
    <w:rsid w:val="00F2637C"/>
    <w:rsid w:val="00F60A0B"/>
    <w:rsid w:val="00F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5A7CE-9C54-4322-AD5D-AB4EC81E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4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553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827D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Strong">
    <w:name w:val="Strong"/>
    <w:basedOn w:val="DefaultParagraphFont"/>
    <w:uiPriority w:val="22"/>
    <w:qFormat/>
    <w:rsid w:val="00C07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2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CD"/>
  </w:style>
  <w:style w:type="paragraph" w:styleId="Footer">
    <w:name w:val="footer"/>
    <w:basedOn w:val="Normal"/>
    <w:link w:val="FooterChar"/>
    <w:uiPriority w:val="99"/>
    <w:unhideWhenUsed/>
    <w:rsid w:val="0028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72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0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mahdiye ravi</cp:lastModifiedBy>
  <cp:revision>2</cp:revision>
  <cp:lastPrinted>2021-01-31T06:35:00Z</cp:lastPrinted>
  <dcterms:created xsi:type="dcterms:W3CDTF">2023-01-01T07:03:00Z</dcterms:created>
  <dcterms:modified xsi:type="dcterms:W3CDTF">2023-01-01T07:03:00Z</dcterms:modified>
</cp:coreProperties>
</file>