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70F" w:rsidRPr="00F64D2A" w:rsidRDefault="00F64D2A" w:rsidP="00AE4359">
      <w:pPr>
        <w:bidi/>
        <w:spacing w:line="480" w:lineRule="auto"/>
        <w:jc w:val="center"/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</w:rPr>
        <w:t>چکیده</w:t>
      </w:r>
      <w:r w:rsidR="00AE4359">
        <w:rPr>
          <w:rFonts w:cs="B Nazanin"/>
          <w:b/>
          <w:bCs/>
          <w:color w:val="000000" w:themeColor="text1"/>
          <w:sz w:val="28"/>
          <w:szCs w:val="28"/>
        </w:rPr>
        <w:t xml:space="preserve"> </w:t>
      </w:r>
      <w:r w:rsidR="00AE4359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فارسی</w:t>
      </w:r>
    </w:p>
    <w:p w:rsidR="00C6416D" w:rsidRPr="00F64D2A" w:rsidRDefault="00F64D2A" w:rsidP="00F64D2A">
      <w:pPr>
        <w:bidi/>
        <w:spacing w:line="480" w:lineRule="auto"/>
        <w:rPr>
          <w:rFonts w:ascii="Times New Roman" w:hAnsi="Times New Roman" w:cs="B Nazanin"/>
          <w:color w:val="131413"/>
          <w:sz w:val="28"/>
          <w:szCs w:val="28"/>
          <w:rtl/>
          <w:lang w:bidi="fa-IR"/>
        </w:rPr>
      </w:pPr>
      <w:r w:rsidRPr="00F64D2A">
        <w:rPr>
          <w:rFonts w:cs="B Nazanin" w:hint="cs"/>
          <w:sz w:val="28"/>
          <w:szCs w:val="28"/>
          <w:rtl/>
          <w:lang w:bidi="fa-IR"/>
        </w:rPr>
        <w:t>تگزوزوم</w:t>
      </w:r>
      <w:r w:rsidR="00C6416D" w:rsidRPr="00F64D2A">
        <w:rPr>
          <w:rFonts w:cs="B Nazanin" w:hint="cs"/>
          <w:sz w:val="28"/>
          <w:szCs w:val="28"/>
          <w:rtl/>
          <w:lang w:bidi="fa-IR"/>
        </w:rPr>
        <w:t xml:space="preserve"> ها وزیکول های فاقد سلول هستند که به علت ویژگی القا کننده پاسخ ایمنی در ایمونوتراپی سرطان استفاده می شوند. </w:t>
      </w:r>
      <w:r w:rsidR="00B52320" w:rsidRPr="00F64D2A">
        <w:rPr>
          <w:rFonts w:cs="B Nazanin" w:hint="cs"/>
          <w:sz w:val="28"/>
          <w:szCs w:val="28"/>
          <w:rtl/>
          <w:lang w:bidi="fa-IR"/>
        </w:rPr>
        <w:t xml:space="preserve">در این مطالعه ساختاری متشکل از </w:t>
      </w:r>
      <w:r w:rsidRPr="00F64D2A">
        <w:rPr>
          <w:rFonts w:cs="B Nazanin" w:hint="cs"/>
          <w:sz w:val="28"/>
          <w:szCs w:val="28"/>
          <w:rtl/>
          <w:lang w:bidi="fa-IR"/>
        </w:rPr>
        <w:t>تگزوزوم</w:t>
      </w:r>
      <w:r w:rsidR="00B52320" w:rsidRPr="00F64D2A">
        <w:rPr>
          <w:rFonts w:cs="B Nazanin" w:hint="cs"/>
          <w:sz w:val="28"/>
          <w:szCs w:val="28"/>
          <w:rtl/>
          <w:lang w:bidi="fa-IR"/>
        </w:rPr>
        <w:t xml:space="preserve"> و انتروتوکسین </w:t>
      </w:r>
      <w:r w:rsidR="00B52320" w:rsidRPr="00F64D2A">
        <w:rPr>
          <w:rFonts w:cs="B Nazanin"/>
          <w:sz w:val="28"/>
          <w:szCs w:val="28"/>
          <w:lang w:bidi="fa-IR"/>
        </w:rPr>
        <w:t>B</w:t>
      </w:r>
      <w:r w:rsidR="00B52320" w:rsidRPr="00F64D2A">
        <w:rPr>
          <w:rFonts w:cs="B Nazanin" w:hint="cs"/>
          <w:sz w:val="28"/>
          <w:szCs w:val="28"/>
          <w:rtl/>
          <w:lang w:bidi="fa-IR"/>
        </w:rPr>
        <w:t xml:space="preserve"> استافیلوکوکی که هردو جزء ترکیبات محرک ایمنی هستند، سنتز شد و تاثیر سایتواستاتیک آن بر سه رده سلولی، </w:t>
      </w:r>
      <w:r w:rsidR="00B52320" w:rsidRPr="00F64D2A">
        <w:rPr>
          <w:rFonts w:cs="B Nazanin"/>
          <w:sz w:val="28"/>
          <w:szCs w:val="28"/>
          <w:lang w:bidi="fa-IR"/>
        </w:rPr>
        <w:t>MDA-MB231</w:t>
      </w:r>
      <w:r w:rsidR="00B52320" w:rsidRPr="00F64D2A">
        <w:rPr>
          <w:rFonts w:cs="B Nazanin" w:hint="cs"/>
          <w:sz w:val="28"/>
          <w:szCs w:val="28"/>
          <w:rtl/>
          <w:lang w:bidi="fa-IR"/>
        </w:rPr>
        <w:t xml:space="preserve"> رده سلولی سرطان پستان، </w:t>
      </w:r>
      <w:r w:rsidR="00B52320" w:rsidRPr="00F64D2A">
        <w:rPr>
          <w:rFonts w:cs="B Nazanin"/>
          <w:sz w:val="28"/>
          <w:szCs w:val="28"/>
          <w:lang w:bidi="fa-IR"/>
        </w:rPr>
        <w:t>MIA PACA-2</w:t>
      </w:r>
      <w:r w:rsidR="00B52320" w:rsidRPr="00F64D2A">
        <w:rPr>
          <w:rFonts w:cs="B Nazanin" w:hint="cs"/>
          <w:sz w:val="28"/>
          <w:szCs w:val="28"/>
          <w:rtl/>
          <w:lang w:bidi="fa-IR"/>
        </w:rPr>
        <w:t xml:space="preserve"> رده سلولی سرطان پانکراس</w:t>
      </w:r>
      <w:r w:rsidR="00B52320" w:rsidRPr="00F64D2A">
        <w:rPr>
          <w:rFonts w:cs="B Nazanin"/>
          <w:sz w:val="28"/>
          <w:szCs w:val="28"/>
          <w:lang w:bidi="fa-IR"/>
        </w:rPr>
        <w:t xml:space="preserve"> </w:t>
      </w:r>
      <w:r w:rsidR="00B52320" w:rsidRPr="00F64D2A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B52320" w:rsidRPr="00F64D2A">
        <w:rPr>
          <w:rFonts w:cs="B Nazanin"/>
          <w:sz w:val="28"/>
          <w:szCs w:val="28"/>
          <w:lang w:bidi="fa-IR"/>
        </w:rPr>
        <w:t>SKOV3</w:t>
      </w:r>
      <w:r w:rsidR="00B52320" w:rsidRPr="00F64D2A">
        <w:rPr>
          <w:rFonts w:cs="B Nazanin" w:hint="cs"/>
          <w:sz w:val="28"/>
          <w:szCs w:val="28"/>
          <w:rtl/>
          <w:lang w:bidi="fa-IR"/>
        </w:rPr>
        <w:t xml:space="preserve"> رده سلولی سرطان تخمدان مورد بررسی قرار گرفت. انتروتوکسین </w:t>
      </w:r>
      <w:r w:rsidR="00B52320" w:rsidRPr="00F64D2A">
        <w:rPr>
          <w:rFonts w:cs="B Nazanin"/>
          <w:sz w:val="28"/>
          <w:szCs w:val="28"/>
          <w:lang w:bidi="fa-IR"/>
        </w:rPr>
        <w:t>B</w:t>
      </w:r>
      <w:r w:rsidR="00B52320" w:rsidRPr="00F64D2A">
        <w:rPr>
          <w:rFonts w:cs="B Nazanin" w:hint="cs"/>
          <w:sz w:val="28"/>
          <w:szCs w:val="28"/>
          <w:rtl/>
          <w:lang w:bidi="fa-IR"/>
        </w:rPr>
        <w:t xml:space="preserve"> بر روی </w:t>
      </w:r>
      <w:r w:rsidRPr="00F64D2A">
        <w:rPr>
          <w:rFonts w:cs="B Nazanin" w:hint="cs"/>
          <w:sz w:val="28"/>
          <w:szCs w:val="28"/>
          <w:rtl/>
          <w:lang w:bidi="fa-IR"/>
        </w:rPr>
        <w:t>تگزوزوم</w:t>
      </w:r>
      <w:r w:rsidR="00B52320" w:rsidRPr="00F64D2A">
        <w:rPr>
          <w:rFonts w:cs="B Nazanin" w:hint="cs"/>
          <w:sz w:val="28"/>
          <w:szCs w:val="28"/>
          <w:rtl/>
          <w:lang w:bidi="fa-IR"/>
        </w:rPr>
        <w:t xml:space="preserve"> جدا شده از سلول های توموری به روش انتقال پروتئین انکور شد. جهت ارزیابی تاثیر سایتوتوکسیک و آپوپتوتیک این ساختار، سلول های تیمار شده </w:t>
      </w:r>
      <w:r w:rsidR="00C4528E" w:rsidRPr="00F64D2A">
        <w:rPr>
          <w:rFonts w:cs="B Nazanin" w:hint="cs"/>
          <w:sz w:val="28"/>
          <w:szCs w:val="28"/>
          <w:rtl/>
          <w:lang w:bidi="fa-IR"/>
        </w:rPr>
        <w:t xml:space="preserve">با غلظت های مختلف </w:t>
      </w:r>
      <w:r w:rsidRPr="00F64D2A">
        <w:rPr>
          <w:rFonts w:cs="B Nazanin" w:hint="cs"/>
          <w:sz w:val="28"/>
          <w:szCs w:val="28"/>
          <w:rtl/>
          <w:lang w:bidi="fa-IR"/>
        </w:rPr>
        <w:t>تگزوزوم</w:t>
      </w:r>
      <w:r w:rsidR="00C4528E" w:rsidRPr="00F64D2A">
        <w:rPr>
          <w:rFonts w:cs="B Nazanin" w:hint="cs"/>
          <w:sz w:val="28"/>
          <w:szCs w:val="28"/>
          <w:rtl/>
          <w:lang w:bidi="fa-IR"/>
        </w:rPr>
        <w:t xml:space="preserve">/انتروتوکسین </w:t>
      </w:r>
      <w:r w:rsidR="00C4528E" w:rsidRPr="00F64D2A">
        <w:rPr>
          <w:rFonts w:cs="B Nazanin"/>
          <w:sz w:val="28"/>
          <w:szCs w:val="28"/>
          <w:lang w:bidi="fa-IR"/>
        </w:rPr>
        <w:t>B</w:t>
      </w:r>
      <w:r w:rsidR="00C4528E" w:rsidRPr="00F64D2A">
        <w:rPr>
          <w:rFonts w:cs="B Nazanin" w:hint="cs"/>
          <w:sz w:val="28"/>
          <w:szCs w:val="28"/>
          <w:rtl/>
          <w:lang w:bidi="fa-IR"/>
        </w:rPr>
        <w:t xml:space="preserve"> توسط روش </w:t>
      </w:r>
      <w:r w:rsidR="00C4528E" w:rsidRPr="00F64D2A">
        <w:rPr>
          <w:rFonts w:cs="B Nazanin"/>
          <w:sz w:val="28"/>
          <w:szCs w:val="28"/>
          <w:lang w:bidi="fa-IR"/>
        </w:rPr>
        <w:t>MTT</w:t>
      </w:r>
      <w:r w:rsidR="00C4528E" w:rsidRPr="00F64D2A">
        <w:rPr>
          <w:rFonts w:cs="B Nazanin" w:hint="cs"/>
          <w:sz w:val="28"/>
          <w:szCs w:val="28"/>
          <w:rtl/>
          <w:lang w:bidi="fa-IR"/>
        </w:rPr>
        <w:t xml:space="preserve"> و رنگ آمیزی هوخست ارزیابی شدند. به علاوه، میزان بیان ژن های </w:t>
      </w:r>
      <w:r w:rsidR="00C4528E" w:rsidRPr="00F64D2A">
        <w:rPr>
          <w:rFonts w:cs="B Nazanin"/>
          <w:i/>
          <w:iCs/>
          <w:sz w:val="28"/>
          <w:szCs w:val="28"/>
          <w:lang w:bidi="fa-IR"/>
        </w:rPr>
        <w:t>bcl-2</w:t>
      </w:r>
      <w:r w:rsidR="00C4528E" w:rsidRPr="00F64D2A">
        <w:rPr>
          <w:rFonts w:cs="B Nazanin" w:hint="cs"/>
          <w:sz w:val="28"/>
          <w:szCs w:val="28"/>
          <w:rtl/>
          <w:lang w:bidi="fa-IR"/>
        </w:rPr>
        <w:t>،</w:t>
      </w:r>
      <w:r w:rsidR="00C4528E" w:rsidRPr="00F64D2A">
        <w:rPr>
          <w:rFonts w:cs="B Nazanin"/>
          <w:sz w:val="28"/>
          <w:szCs w:val="28"/>
          <w:lang w:bidi="fa-IR"/>
        </w:rPr>
        <w:t xml:space="preserve"> </w:t>
      </w:r>
      <w:r w:rsidR="00C4528E" w:rsidRPr="00F64D2A">
        <w:rPr>
          <w:rFonts w:cs="B Nazanin" w:hint="cs"/>
          <w:sz w:val="28"/>
          <w:szCs w:val="28"/>
          <w:rtl/>
          <w:lang w:bidi="fa-IR"/>
        </w:rPr>
        <w:t xml:space="preserve"> </w:t>
      </w:r>
      <w:r w:rsidR="00C4528E" w:rsidRPr="00F64D2A">
        <w:rPr>
          <w:rFonts w:cs="B Nazanin"/>
          <w:i/>
          <w:iCs/>
          <w:sz w:val="28"/>
          <w:szCs w:val="28"/>
          <w:lang w:bidi="fa-IR"/>
        </w:rPr>
        <w:t>bax</w:t>
      </w:r>
      <w:r w:rsidR="00C4528E" w:rsidRPr="00F64D2A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C4528E" w:rsidRPr="00F64D2A">
        <w:rPr>
          <w:rFonts w:cs="B Nazanin"/>
          <w:i/>
          <w:iCs/>
          <w:sz w:val="28"/>
          <w:szCs w:val="28"/>
          <w:lang w:bidi="fa-IR"/>
        </w:rPr>
        <w:t>fas</w:t>
      </w:r>
      <w:r w:rsidR="00C4528E" w:rsidRPr="00F64D2A">
        <w:rPr>
          <w:rFonts w:cs="B Nazanin" w:hint="cs"/>
          <w:sz w:val="28"/>
          <w:szCs w:val="28"/>
          <w:rtl/>
          <w:lang w:bidi="fa-IR"/>
        </w:rPr>
        <w:t xml:space="preserve"> و فعالیت کاسپاز 9 بررسی شد. بعد از 24 ساعت </w:t>
      </w:r>
      <w:r w:rsidRPr="00F64D2A">
        <w:rPr>
          <w:rFonts w:cs="B Nazanin" w:hint="cs"/>
          <w:sz w:val="28"/>
          <w:szCs w:val="28"/>
          <w:rtl/>
          <w:lang w:bidi="fa-IR"/>
        </w:rPr>
        <w:t>تگزوزوم</w:t>
      </w:r>
      <w:r w:rsidR="00C4528E" w:rsidRPr="00F64D2A">
        <w:rPr>
          <w:rFonts w:cs="B Nazanin" w:hint="cs"/>
          <w:sz w:val="28"/>
          <w:szCs w:val="28"/>
          <w:rtl/>
          <w:lang w:bidi="fa-IR"/>
        </w:rPr>
        <w:t xml:space="preserve">/انتروتوکسین </w:t>
      </w:r>
      <w:r w:rsidR="00C4528E" w:rsidRPr="00F64D2A">
        <w:rPr>
          <w:rFonts w:cs="B Nazanin"/>
          <w:sz w:val="28"/>
          <w:szCs w:val="28"/>
          <w:lang w:bidi="fa-IR"/>
        </w:rPr>
        <w:t>B</w:t>
      </w:r>
      <w:r w:rsidR="00C4528E" w:rsidRPr="00F64D2A">
        <w:rPr>
          <w:rFonts w:cs="B Nazanin" w:hint="cs"/>
          <w:sz w:val="28"/>
          <w:szCs w:val="28"/>
          <w:rtl/>
          <w:lang w:bidi="fa-IR"/>
        </w:rPr>
        <w:t xml:space="preserve"> به </w:t>
      </w:r>
      <w:r>
        <w:rPr>
          <w:rFonts w:cs="B Nazanin" w:hint="cs"/>
          <w:sz w:val="28"/>
          <w:szCs w:val="28"/>
          <w:rtl/>
          <w:lang w:bidi="fa-IR"/>
        </w:rPr>
        <w:t>ط</w:t>
      </w:r>
      <w:r w:rsidR="00C4528E" w:rsidRPr="00F64D2A">
        <w:rPr>
          <w:rFonts w:cs="B Nazanin" w:hint="cs"/>
          <w:sz w:val="28"/>
          <w:szCs w:val="28"/>
          <w:rtl/>
          <w:lang w:bidi="fa-IR"/>
        </w:rPr>
        <w:t xml:space="preserve">ور معناداری باعث کاهش تکثیر سلولی و القاء آپوپتوز در تمامی غلظت های مورد مطالعه شد </w:t>
      </w:r>
      <w:r w:rsidR="00C4528E" w:rsidRPr="00F64D2A">
        <w:rPr>
          <w:rFonts w:ascii="Times New Roman" w:hAnsi="Times New Roman" w:cs="B Nazanin"/>
          <w:color w:val="131413"/>
          <w:sz w:val="28"/>
          <w:szCs w:val="28"/>
        </w:rPr>
        <w:t>(P &lt;0.001)</w:t>
      </w:r>
      <w:r w:rsidR="00C4528E" w:rsidRPr="00F64D2A">
        <w:rPr>
          <w:rFonts w:cs="B Nazanin" w:hint="cs"/>
          <w:sz w:val="28"/>
          <w:szCs w:val="28"/>
          <w:rtl/>
          <w:lang w:bidi="fa-IR"/>
        </w:rPr>
        <w:t>.</w:t>
      </w:r>
      <w:r w:rsidRPr="00F64D2A">
        <w:rPr>
          <w:rFonts w:cs="B Nazanin" w:hint="cs"/>
          <w:sz w:val="28"/>
          <w:szCs w:val="28"/>
          <w:rtl/>
          <w:lang w:bidi="fa-IR"/>
        </w:rPr>
        <w:t xml:space="preserve"> </w:t>
      </w:r>
      <w:r w:rsidR="00C4528E" w:rsidRPr="00F64D2A">
        <w:rPr>
          <w:rFonts w:cs="B Nazanin" w:hint="cs"/>
          <w:sz w:val="28"/>
          <w:szCs w:val="28"/>
          <w:rtl/>
          <w:lang w:bidi="fa-IR"/>
        </w:rPr>
        <w:t xml:space="preserve">بعد از گذشت 48 ساعت </w:t>
      </w:r>
      <w:r w:rsidRPr="00F64D2A">
        <w:rPr>
          <w:rFonts w:cs="B Nazanin" w:hint="cs"/>
          <w:sz w:val="28"/>
          <w:szCs w:val="28"/>
          <w:rtl/>
          <w:lang w:bidi="fa-IR"/>
        </w:rPr>
        <w:t>تگزوزوم</w:t>
      </w:r>
      <w:r w:rsidR="00C4528E" w:rsidRPr="00F64D2A">
        <w:rPr>
          <w:rFonts w:cs="B Nazanin" w:hint="cs"/>
          <w:sz w:val="28"/>
          <w:szCs w:val="28"/>
          <w:rtl/>
          <w:lang w:bidi="fa-IR"/>
        </w:rPr>
        <w:t xml:space="preserve">/انتروتوکسین </w:t>
      </w:r>
      <w:r w:rsidR="00C4528E" w:rsidRPr="00F64D2A">
        <w:rPr>
          <w:rFonts w:cs="B Nazanin"/>
          <w:sz w:val="28"/>
          <w:szCs w:val="28"/>
          <w:lang w:bidi="fa-IR"/>
        </w:rPr>
        <w:t>B</w:t>
      </w:r>
      <w:r w:rsidR="00C4528E" w:rsidRPr="00F64D2A">
        <w:rPr>
          <w:rFonts w:cs="B Nazanin" w:hint="cs"/>
          <w:sz w:val="28"/>
          <w:szCs w:val="28"/>
          <w:rtl/>
          <w:lang w:bidi="fa-IR"/>
        </w:rPr>
        <w:t xml:space="preserve"> میزان بیان </w:t>
      </w:r>
      <w:r w:rsidR="00C4528E" w:rsidRPr="00F64D2A">
        <w:rPr>
          <w:rFonts w:cs="B Nazanin"/>
          <w:i/>
          <w:iCs/>
          <w:sz w:val="28"/>
          <w:szCs w:val="28"/>
          <w:lang w:bidi="fa-IR"/>
        </w:rPr>
        <w:t>bax</w:t>
      </w:r>
      <w:r w:rsidR="00C4528E" w:rsidRPr="00F64D2A">
        <w:rPr>
          <w:rFonts w:cs="B Nazanin" w:hint="cs"/>
          <w:sz w:val="28"/>
          <w:szCs w:val="28"/>
          <w:rtl/>
          <w:lang w:bidi="fa-IR"/>
        </w:rPr>
        <w:t xml:space="preserve"> را افزایش و سطح بیان </w:t>
      </w:r>
      <w:r w:rsidR="00C4528E" w:rsidRPr="00F64D2A">
        <w:rPr>
          <w:rFonts w:cs="B Nazanin"/>
          <w:i/>
          <w:iCs/>
          <w:sz w:val="28"/>
          <w:szCs w:val="28"/>
          <w:lang w:bidi="fa-IR"/>
        </w:rPr>
        <w:t>bcl-2</w:t>
      </w:r>
      <w:r w:rsidR="00C4528E" w:rsidRPr="00F64D2A">
        <w:rPr>
          <w:rFonts w:cs="B Nazanin" w:hint="cs"/>
          <w:sz w:val="28"/>
          <w:szCs w:val="28"/>
          <w:rtl/>
          <w:lang w:bidi="fa-IR"/>
        </w:rPr>
        <w:t xml:space="preserve"> را به طور معناداری کاهش داد </w:t>
      </w:r>
      <w:r w:rsidR="00C4528E" w:rsidRPr="00F64D2A">
        <w:rPr>
          <w:rFonts w:ascii="Times New Roman" w:hAnsi="Times New Roman" w:cs="B Nazanin"/>
          <w:color w:val="131413"/>
          <w:sz w:val="28"/>
          <w:szCs w:val="28"/>
        </w:rPr>
        <w:t>(P &lt;0.001)</w:t>
      </w:r>
      <w:r w:rsidR="00C4528E" w:rsidRPr="00F64D2A">
        <w:rPr>
          <w:rFonts w:ascii="Times New Roman" w:hAnsi="Times New Roman" w:cs="B Nazanin" w:hint="cs"/>
          <w:color w:val="131413"/>
          <w:sz w:val="28"/>
          <w:szCs w:val="28"/>
          <w:rtl/>
        </w:rPr>
        <w:t xml:space="preserve"> اما تاثیری بر بیان ژن </w:t>
      </w:r>
      <w:r w:rsidR="00C4528E" w:rsidRPr="00F64D2A">
        <w:rPr>
          <w:rFonts w:ascii="Times New Roman" w:hAnsi="Times New Roman" w:cs="B Nazanin"/>
          <w:i/>
          <w:iCs/>
          <w:color w:val="131413"/>
          <w:sz w:val="28"/>
          <w:szCs w:val="28"/>
        </w:rPr>
        <w:t>fas</w:t>
      </w:r>
      <w:r w:rsidR="00C4528E" w:rsidRPr="00F64D2A">
        <w:rPr>
          <w:rFonts w:ascii="Times New Roman" w:hAnsi="Times New Roman" w:cs="B Nazanin" w:hint="cs"/>
          <w:color w:val="131413"/>
          <w:sz w:val="28"/>
          <w:szCs w:val="28"/>
          <w:rtl/>
          <w:lang w:bidi="fa-IR"/>
        </w:rPr>
        <w:t xml:space="preserve"> در سلول های </w:t>
      </w:r>
      <w:r w:rsidR="00C4528E" w:rsidRPr="00F64D2A">
        <w:rPr>
          <w:rFonts w:ascii="Times New Roman" w:hAnsi="Times New Roman" w:cs="B Nazanin"/>
          <w:color w:val="131413"/>
          <w:sz w:val="28"/>
          <w:szCs w:val="28"/>
          <w:lang w:bidi="fa-IR"/>
        </w:rPr>
        <w:t>MDA-MB231</w:t>
      </w:r>
      <w:r w:rsidR="00C4528E" w:rsidRPr="00F64D2A">
        <w:rPr>
          <w:rFonts w:ascii="Times New Roman" w:hAnsi="Times New Roman" w:cs="B Nazanin" w:hint="cs"/>
          <w:color w:val="131413"/>
          <w:sz w:val="28"/>
          <w:szCs w:val="28"/>
          <w:rtl/>
          <w:lang w:bidi="fa-IR"/>
        </w:rPr>
        <w:t xml:space="preserve"> نشان نداد. غلظت های 5/0</w:t>
      </w:r>
      <w:r w:rsidRPr="00F64D2A">
        <w:rPr>
          <w:rFonts w:ascii="Times New Roman" w:hAnsi="Times New Roman" w:cs="B Nazanin" w:hint="cs"/>
          <w:color w:val="131413"/>
          <w:sz w:val="28"/>
          <w:szCs w:val="28"/>
          <w:rtl/>
          <w:lang w:bidi="fa-IR"/>
        </w:rPr>
        <w:t>،</w:t>
      </w:r>
      <w:r w:rsidR="00C4528E" w:rsidRPr="00F64D2A">
        <w:rPr>
          <w:rFonts w:ascii="Times New Roman" w:hAnsi="Times New Roman" w:cs="B Nazanin" w:hint="cs"/>
          <w:color w:val="131413"/>
          <w:sz w:val="28"/>
          <w:szCs w:val="28"/>
          <w:rtl/>
          <w:lang w:bidi="fa-IR"/>
        </w:rPr>
        <w:t xml:space="preserve"> 5/2 میکروگرم بر 100 میکرولیتر از </w:t>
      </w:r>
      <w:r w:rsidRPr="00F64D2A">
        <w:rPr>
          <w:rFonts w:ascii="Times New Roman" w:hAnsi="Times New Roman" w:cs="B Nazanin" w:hint="cs"/>
          <w:color w:val="131413"/>
          <w:sz w:val="28"/>
          <w:szCs w:val="28"/>
          <w:rtl/>
          <w:lang w:bidi="fa-IR"/>
        </w:rPr>
        <w:t>تگزوزوم</w:t>
      </w:r>
      <w:r w:rsidR="00C4528E" w:rsidRPr="00F64D2A">
        <w:rPr>
          <w:rFonts w:ascii="Times New Roman" w:hAnsi="Times New Roman" w:cs="B Nazanin" w:hint="cs"/>
          <w:color w:val="131413"/>
          <w:sz w:val="28"/>
          <w:szCs w:val="28"/>
          <w:rtl/>
          <w:lang w:bidi="fa-IR"/>
        </w:rPr>
        <w:t xml:space="preserve">/انتروتوکسین </w:t>
      </w:r>
      <w:r w:rsidR="00C4528E" w:rsidRPr="00F64D2A">
        <w:rPr>
          <w:rFonts w:ascii="Times New Roman" w:hAnsi="Times New Roman" w:cs="B Nazanin"/>
          <w:color w:val="131413"/>
          <w:sz w:val="28"/>
          <w:szCs w:val="28"/>
          <w:lang w:bidi="fa-IR"/>
        </w:rPr>
        <w:t>B</w:t>
      </w:r>
      <w:r w:rsidR="00C4528E" w:rsidRPr="00F64D2A">
        <w:rPr>
          <w:rFonts w:ascii="Times New Roman" w:hAnsi="Times New Roman" w:cs="B Nazanin" w:hint="cs"/>
          <w:color w:val="131413"/>
          <w:sz w:val="28"/>
          <w:szCs w:val="28"/>
          <w:rtl/>
          <w:lang w:bidi="fa-IR"/>
        </w:rPr>
        <w:t xml:space="preserve"> </w:t>
      </w:r>
      <w:r w:rsidR="00BF605B" w:rsidRPr="00F64D2A">
        <w:rPr>
          <w:rFonts w:ascii="Times New Roman" w:hAnsi="Times New Roman" w:cs="B Nazanin" w:hint="cs"/>
          <w:color w:val="131413"/>
          <w:sz w:val="28"/>
          <w:szCs w:val="28"/>
          <w:rtl/>
          <w:lang w:bidi="fa-IR"/>
        </w:rPr>
        <w:t xml:space="preserve">بیان </w:t>
      </w:r>
      <w:r w:rsidR="00BF605B" w:rsidRPr="00F64D2A">
        <w:rPr>
          <w:rFonts w:ascii="Times New Roman" w:hAnsi="Times New Roman" w:cs="B Nazanin"/>
          <w:i/>
          <w:iCs/>
          <w:color w:val="131413"/>
          <w:sz w:val="28"/>
          <w:szCs w:val="28"/>
          <w:lang w:bidi="fa-IR"/>
        </w:rPr>
        <w:t>bax</w:t>
      </w:r>
      <w:r w:rsidR="00BF605B" w:rsidRPr="00F64D2A">
        <w:rPr>
          <w:rFonts w:ascii="Times New Roman" w:hAnsi="Times New Roman" w:cs="B Nazanin" w:hint="cs"/>
          <w:color w:val="131413"/>
          <w:sz w:val="28"/>
          <w:szCs w:val="28"/>
          <w:rtl/>
          <w:lang w:bidi="fa-IR"/>
        </w:rPr>
        <w:t xml:space="preserve"> و</w:t>
      </w:r>
      <w:r w:rsidR="00BF605B" w:rsidRPr="00F64D2A">
        <w:rPr>
          <w:rFonts w:ascii="Times New Roman" w:hAnsi="Times New Roman" w:cs="B Nazanin"/>
          <w:i/>
          <w:iCs/>
          <w:color w:val="131413"/>
          <w:sz w:val="28"/>
          <w:szCs w:val="28"/>
          <w:lang w:bidi="fa-IR"/>
        </w:rPr>
        <w:t>fas</w:t>
      </w:r>
      <w:r w:rsidR="00BF605B" w:rsidRPr="00F64D2A">
        <w:rPr>
          <w:rFonts w:ascii="Times New Roman" w:hAnsi="Times New Roman" w:cs="B Nazanin"/>
          <w:color w:val="131413"/>
          <w:sz w:val="28"/>
          <w:szCs w:val="28"/>
          <w:lang w:bidi="fa-IR"/>
        </w:rPr>
        <w:t xml:space="preserve"> </w:t>
      </w:r>
      <w:r w:rsidR="00BF605B" w:rsidRPr="00F64D2A">
        <w:rPr>
          <w:rFonts w:ascii="Times New Roman" w:hAnsi="Times New Roman" w:cs="B Nazanin" w:hint="cs"/>
          <w:color w:val="131413"/>
          <w:sz w:val="28"/>
          <w:szCs w:val="28"/>
          <w:rtl/>
          <w:lang w:bidi="fa-IR"/>
        </w:rPr>
        <w:t xml:space="preserve"> </w:t>
      </w:r>
      <w:r w:rsidR="00BF605B" w:rsidRPr="00F64D2A">
        <w:rPr>
          <w:rFonts w:ascii="Times New Roman" w:hAnsi="Times New Roman" w:cs="B Nazanin"/>
          <w:color w:val="131413"/>
          <w:sz w:val="28"/>
          <w:szCs w:val="28"/>
        </w:rPr>
        <w:t>(P &lt;0.001)</w:t>
      </w:r>
      <w:r w:rsidR="00BF605B" w:rsidRPr="00F64D2A">
        <w:rPr>
          <w:rFonts w:ascii="Times New Roman" w:hAnsi="Times New Roman" w:cs="B Nazanin" w:hint="cs"/>
          <w:color w:val="131413"/>
          <w:sz w:val="28"/>
          <w:szCs w:val="28"/>
          <w:rtl/>
          <w:lang w:bidi="fa-IR"/>
        </w:rPr>
        <w:t xml:space="preserve"> را در سلول های </w:t>
      </w:r>
      <w:r w:rsidR="00BF605B" w:rsidRPr="00F64D2A">
        <w:rPr>
          <w:rFonts w:ascii="Times New Roman" w:hAnsi="Times New Roman" w:cs="B Nazanin"/>
          <w:color w:val="131413"/>
          <w:sz w:val="28"/>
          <w:szCs w:val="28"/>
          <w:lang w:bidi="fa-IR"/>
        </w:rPr>
        <w:t>MIA PACA-2</w:t>
      </w:r>
      <w:r w:rsidRPr="00F64D2A">
        <w:rPr>
          <w:rFonts w:ascii="Times New Roman" w:hAnsi="Times New Roman" w:cs="B Nazanin" w:hint="cs"/>
          <w:color w:val="131413"/>
          <w:sz w:val="28"/>
          <w:szCs w:val="28"/>
          <w:rtl/>
          <w:lang w:bidi="fa-IR"/>
        </w:rPr>
        <w:t xml:space="preserve"> </w:t>
      </w:r>
      <w:r w:rsidR="00BF605B" w:rsidRPr="00F64D2A">
        <w:rPr>
          <w:rFonts w:ascii="Times New Roman" w:hAnsi="Times New Roman" w:cs="B Nazanin" w:hint="cs"/>
          <w:color w:val="131413"/>
          <w:sz w:val="28"/>
          <w:szCs w:val="28"/>
          <w:rtl/>
          <w:lang w:bidi="fa-IR"/>
        </w:rPr>
        <w:t xml:space="preserve">افزایش داد اما تاثیری بر بیان ژن </w:t>
      </w:r>
      <w:r w:rsidR="00BF605B" w:rsidRPr="00F64D2A">
        <w:rPr>
          <w:rFonts w:ascii="Times New Roman" w:hAnsi="Times New Roman" w:cs="B Nazanin"/>
          <w:color w:val="131413"/>
          <w:sz w:val="28"/>
          <w:szCs w:val="28"/>
          <w:lang w:bidi="fa-IR"/>
        </w:rPr>
        <w:t>bcl-2</w:t>
      </w:r>
      <w:r w:rsidR="00BF605B" w:rsidRPr="00F64D2A">
        <w:rPr>
          <w:rFonts w:ascii="Times New Roman" w:hAnsi="Times New Roman" w:cs="B Nazanin" w:hint="cs"/>
          <w:color w:val="131413"/>
          <w:sz w:val="28"/>
          <w:szCs w:val="28"/>
          <w:rtl/>
          <w:lang w:bidi="fa-IR"/>
        </w:rPr>
        <w:t xml:space="preserve"> نداشت. به علاوه ساختار مذکور هیچ تاثیر معناداری بر بیان ژن های مورد مطالعه در سلول های </w:t>
      </w:r>
      <w:r w:rsidR="00BF605B" w:rsidRPr="00F64D2A">
        <w:rPr>
          <w:rFonts w:ascii="Times New Roman" w:hAnsi="Times New Roman" w:cs="B Nazanin"/>
          <w:color w:val="131413"/>
          <w:sz w:val="28"/>
          <w:szCs w:val="28"/>
          <w:lang w:bidi="fa-IR"/>
        </w:rPr>
        <w:t>SKOV3</w:t>
      </w:r>
      <w:r w:rsidR="00BF605B" w:rsidRPr="00F64D2A">
        <w:rPr>
          <w:rFonts w:ascii="Times New Roman" w:hAnsi="Times New Roman" w:cs="B Nazanin" w:hint="cs"/>
          <w:color w:val="131413"/>
          <w:sz w:val="28"/>
          <w:szCs w:val="28"/>
          <w:rtl/>
          <w:lang w:bidi="fa-IR"/>
        </w:rPr>
        <w:t xml:space="preserve"> نشان نداد. پس از 24 ساعت تیمار </w:t>
      </w:r>
      <w:r w:rsidR="00BF605B" w:rsidRPr="00F64D2A">
        <w:rPr>
          <w:rFonts w:ascii="Times New Roman" w:hAnsi="Times New Roman" w:cs="B Nazanin" w:hint="cs"/>
          <w:color w:val="131413"/>
          <w:sz w:val="28"/>
          <w:szCs w:val="28"/>
          <w:rtl/>
          <w:lang w:bidi="fa-IR"/>
        </w:rPr>
        <w:lastRenderedPageBreak/>
        <w:t xml:space="preserve">سلول های </w:t>
      </w:r>
      <w:r w:rsidR="00BF605B" w:rsidRPr="00F64D2A">
        <w:rPr>
          <w:rFonts w:ascii="Times New Roman" w:hAnsi="Times New Roman" w:cs="B Nazanin"/>
          <w:color w:val="131413"/>
          <w:sz w:val="28"/>
          <w:szCs w:val="28"/>
          <w:lang w:bidi="fa-IR"/>
        </w:rPr>
        <w:t>MDA-MB231</w:t>
      </w:r>
      <w:r w:rsidR="00BF605B" w:rsidRPr="00F64D2A">
        <w:rPr>
          <w:rFonts w:ascii="Times New Roman" w:hAnsi="Times New Roman" w:cs="B Nazanin" w:hint="cs"/>
          <w:color w:val="131413"/>
          <w:sz w:val="28"/>
          <w:szCs w:val="28"/>
          <w:rtl/>
          <w:lang w:bidi="fa-IR"/>
        </w:rPr>
        <w:t xml:space="preserve"> با </w:t>
      </w:r>
      <w:r w:rsidRPr="00F64D2A">
        <w:rPr>
          <w:rFonts w:ascii="Times New Roman" w:hAnsi="Times New Roman" w:cs="B Nazanin" w:hint="cs"/>
          <w:color w:val="131413"/>
          <w:sz w:val="28"/>
          <w:szCs w:val="28"/>
          <w:rtl/>
          <w:lang w:bidi="fa-IR"/>
        </w:rPr>
        <w:t>ت</w:t>
      </w:r>
      <w:r w:rsidR="00BF605B" w:rsidRPr="00F64D2A">
        <w:rPr>
          <w:rFonts w:ascii="Times New Roman" w:hAnsi="Times New Roman" w:cs="B Nazanin" w:hint="cs"/>
          <w:color w:val="131413"/>
          <w:sz w:val="28"/>
          <w:szCs w:val="28"/>
          <w:rtl/>
          <w:lang w:bidi="fa-IR"/>
        </w:rPr>
        <w:t xml:space="preserve">گزوزم/انتروتوکسین </w:t>
      </w:r>
      <w:r w:rsidR="00BF605B" w:rsidRPr="00F64D2A">
        <w:rPr>
          <w:rFonts w:ascii="Times New Roman" w:hAnsi="Times New Roman" w:cs="B Nazanin"/>
          <w:color w:val="131413"/>
          <w:sz w:val="28"/>
          <w:szCs w:val="28"/>
          <w:lang w:bidi="fa-IR"/>
        </w:rPr>
        <w:t>B</w:t>
      </w:r>
      <w:r w:rsidR="00BF605B" w:rsidRPr="00F64D2A">
        <w:rPr>
          <w:rFonts w:ascii="Times New Roman" w:hAnsi="Times New Roman" w:cs="B Nazanin" w:hint="cs"/>
          <w:color w:val="131413"/>
          <w:sz w:val="28"/>
          <w:szCs w:val="28"/>
          <w:rtl/>
          <w:lang w:bidi="fa-IR"/>
        </w:rPr>
        <w:t xml:space="preserve">، افزایش معناداری را در فعالیت کاسپاز 9 در غلظت های 5/2، 5 و 10 میکروگرم بر 100 میکرولیتر نشان داد </w:t>
      </w:r>
      <w:r w:rsidR="00BF605B" w:rsidRPr="00F64D2A">
        <w:rPr>
          <w:rFonts w:ascii="Times New Roman" w:hAnsi="Times New Roman" w:cs="B Nazanin"/>
          <w:color w:val="131413"/>
          <w:sz w:val="28"/>
          <w:szCs w:val="28"/>
        </w:rPr>
        <w:t>(P &lt;0.001)</w:t>
      </w:r>
      <w:r w:rsidR="00BF605B" w:rsidRPr="00F64D2A">
        <w:rPr>
          <w:rFonts w:ascii="Times New Roman" w:hAnsi="Times New Roman" w:cs="B Nazanin" w:hint="cs"/>
          <w:color w:val="131413"/>
          <w:sz w:val="28"/>
          <w:szCs w:val="28"/>
          <w:rtl/>
          <w:lang w:bidi="fa-IR"/>
        </w:rPr>
        <w:t xml:space="preserve">. علیرغم عدم تاثیر </w:t>
      </w:r>
      <w:r w:rsidRPr="00F64D2A">
        <w:rPr>
          <w:rFonts w:ascii="Times New Roman" w:hAnsi="Times New Roman" w:cs="B Nazanin" w:hint="cs"/>
          <w:color w:val="131413"/>
          <w:sz w:val="28"/>
          <w:szCs w:val="28"/>
          <w:rtl/>
          <w:lang w:bidi="fa-IR"/>
        </w:rPr>
        <w:t>تگزوزوم</w:t>
      </w:r>
      <w:r w:rsidR="00BF605B" w:rsidRPr="00F64D2A">
        <w:rPr>
          <w:rFonts w:ascii="Times New Roman" w:hAnsi="Times New Roman" w:cs="B Nazanin" w:hint="cs"/>
          <w:color w:val="131413"/>
          <w:sz w:val="28"/>
          <w:szCs w:val="28"/>
          <w:rtl/>
          <w:lang w:bidi="fa-IR"/>
        </w:rPr>
        <w:t xml:space="preserve">/انتروتوکسین </w:t>
      </w:r>
      <w:r w:rsidR="00BF605B" w:rsidRPr="00F64D2A">
        <w:rPr>
          <w:rFonts w:ascii="Times New Roman" w:hAnsi="Times New Roman" w:cs="B Nazanin"/>
          <w:color w:val="131413"/>
          <w:sz w:val="28"/>
          <w:szCs w:val="28"/>
          <w:lang w:bidi="fa-IR"/>
        </w:rPr>
        <w:t>B</w:t>
      </w:r>
      <w:r w:rsidR="00BF605B" w:rsidRPr="00F64D2A">
        <w:rPr>
          <w:rFonts w:ascii="Times New Roman" w:hAnsi="Times New Roman" w:cs="B Nazanin" w:hint="cs"/>
          <w:color w:val="131413"/>
          <w:sz w:val="28"/>
          <w:szCs w:val="28"/>
          <w:rtl/>
          <w:lang w:bidi="fa-IR"/>
        </w:rPr>
        <w:t xml:space="preserve"> بر فعالیت کاسپاز 9 در سلول های </w:t>
      </w:r>
      <w:r w:rsidR="00BF605B" w:rsidRPr="00F64D2A">
        <w:rPr>
          <w:rFonts w:cs="B Nazanin"/>
          <w:sz w:val="28"/>
          <w:szCs w:val="28"/>
          <w:lang w:bidi="fa-IR"/>
        </w:rPr>
        <w:t>MIA PACA-2</w:t>
      </w:r>
      <w:r w:rsidR="00BF605B" w:rsidRPr="00F64D2A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BF605B" w:rsidRPr="00F64D2A">
        <w:rPr>
          <w:rFonts w:ascii="Times New Roman" w:hAnsi="Times New Roman" w:cs="B Nazanin" w:hint="cs"/>
          <w:color w:val="131413"/>
          <w:sz w:val="28"/>
          <w:szCs w:val="28"/>
          <w:rtl/>
          <w:lang w:bidi="fa-IR"/>
        </w:rPr>
        <w:t xml:space="preserve"> در سلول های </w:t>
      </w:r>
      <w:r w:rsidR="00BF605B" w:rsidRPr="00F64D2A">
        <w:rPr>
          <w:rFonts w:ascii="Times New Roman" w:hAnsi="Times New Roman" w:cs="B Nazanin"/>
          <w:color w:val="131413"/>
          <w:sz w:val="28"/>
          <w:szCs w:val="28"/>
          <w:lang w:bidi="fa-IR"/>
        </w:rPr>
        <w:t xml:space="preserve">SKOV3 </w:t>
      </w:r>
      <w:r w:rsidR="00BF605B" w:rsidRPr="00F64D2A">
        <w:rPr>
          <w:rFonts w:ascii="Times New Roman" w:hAnsi="Times New Roman" w:cs="B Nazanin" w:hint="cs"/>
          <w:color w:val="131413"/>
          <w:sz w:val="28"/>
          <w:szCs w:val="28"/>
          <w:rtl/>
          <w:lang w:bidi="fa-IR"/>
        </w:rPr>
        <w:t xml:space="preserve"> افزایش معناداری در  فعالیت کاسپاز 9 در تمامی غلظت ها و در هر دو زمان 24 و 48 ساعت دیده شد </w:t>
      </w:r>
      <w:r w:rsidR="00BF605B" w:rsidRPr="00F64D2A">
        <w:rPr>
          <w:rFonts w:ascii="Times New Roman" w:hAnsi="Times New Roman" w:cs="B Nazanin"/>
          <w:color w:val="131413"/>
          <w:sz w:val="28"/>
          <w:szCs w:val="28"/>
        </w:rPr>
        <w:t>(P &lt;0.001)</w:t>
      </w:r>
      <w:r w:rsidR="00BF605B" w:rsidRPr="00F64D2A">
        <w:rPr>
          <w:rFonts w:ascii="Times New Roman" w:hAnsi="Times New Roman" w:cs="B Nazanin" w:hint="cs"/>
          <w:color w:val="131413"/>
          <w:sz w:val="28"/>
          <w:szCs w:val="28"/>
          <w:rtl/>
          <w:lang w:bidi="fa-IR"/>
        </w:rPr>
        <w:t xml:space="preserve">. ساختار </w:t>
      </w:r>
      <w:r w:rsidRPr="00F64D2A">
        <w:rPr>
          <w:rFonts w:ascii="Times New Roman" w:hAnsi="Times New Roman" w:cs="B Nazanin" w:hint="cs"/>
          <w:color w:val="131413"/>
          <w:sz w:val="28"/>
          <w:szCs w:val="28"/>
          <w:rtl/>
          <w:lang w:bidi="fa-IR"/>
        </w:rPr>
        <w:t>تگزوزوم</w:t>
      </w:r>
      <w:r w:rsidR="00BF605B" w:rsidRPr="00F64D2A">
        <w:rPr>
          <w:rFonts w:ascii="Times New Roman" w:hAnsi="Times New Roman" w:cs="B Nazanin" w:hint="cs"/>
          <w:color w:val="131413"/>
          <w:sz w:val="28"/>
          <w:szCs w:val="28"/>
          <w:rtl/>
          <w:lang w:bidi="fa-IR"/>
        </w:rPr>
        <w:t>/انتروتوکسین</w:t>
      </w:r>
      <w:r w:rsidRPr="00F64D2A">
        <w:rPr>
          <w:rFonts w:ascii="Times New Roman" w:hAnsi="Times New Roman" w:cs="B Nazanin" w:hint="cs"/>
          <w:color w:val="131413"/>
          <w:sz w:val="28"/>
          <w:szCs w:val="28"/>
          <w:rtl/>
          <w:lang w:bidi="fa-IR"/>
        </w:rPr>
        <w:t xml:space="preserve"> </w:t>
      </w:r>
      <w:r w:rsidRPr="00F64D2A">
        <w:rPr>
          <w:rFonts w:ascii="Times New Roman" w:hAnsi="Times New Roman" w:cs="B Nazanin"/>
          <w:color w:val="131413"/>
          <w:sz w:val="28"/>
          <w:szCs w:val="28"/>
          <w:lang w:bidi="fa-IR"/>
        </w:rPr>
        <w:t>B</w:t>
      </w:r>
      <w:r w:rsidR="00BF605B" w:rsidRPr="00F64D2A">
        <w:rPr>
          <w:rFonts w:ascii="Times New Roman" w:hAnsi="Times New Roman" w:cs="B Nazanin" w:hint="cs"/>
          <w:color w:val="131413"/>
          <w:sz w:val="28"/>
          <w:szCs w:val="28"/>
          <w:rtl/>
          <w:lang w:bidi="fa-IR"/>
        </w:rPr>
        <w:t xml:space="preserve"> مدل جدیدی برای ایمونو-آپوپتو تراپی است که توانائی القاء آپوپتوز در سلول های سرطانی را دارد.</w:t>
      </w:r>
    </w:p>
    <w:p w:rsidR="00BF605B" w:rsidRPr="00F64D2A" w:rsidRDefault="00F64D2A" w:rsidP="00C255E6">
      <w:pPr>
        <w:bidi/>
        <w:spacing w:line="480" w:lineRule="auto"/>
        <w:rPr>
          <w:rFonts w:cs="B Nazanin"/>
          <w:sz w:val="28"/>
          <w:szCs w:val="28"/>
          <w:rtl/>
          <w:lang w:bidi="fa-IR"/>
        </w:rPr>
      </w:pPr>
      <w:r w:rsidRPr="00C255E6">
        <w:rPr>
          <w:rFonts w:ascii="Times New Roman" w:hAnsi="Times New Roman" w:cs="B Nazanin" w:hint="cs"/>
          <w:b/>
          <w:bCs/>
          <w:color w:val="131413"/>
          <w:sz w:val="28"/>
          <w:szCs w:val="28"/>
          <w:rtl/>
          <w:lang w:bidi="fa-IR"/>
        </w:rPr>
        <w:t>وا</w:t>
      </w:r>
      <w:r w:rsidR="00C255E6" w:rsidRPr="00C255E6">
        <w:rPr>
          <w:rFonts w:ascii="Times New Roman" w:hAnsi="Times New Roman" w:cs="B Nazanin" w:hint="cs"/>
          <w:b/>
          <w:bCs/>
          <w:color w:val="131413"/>
          <w:sz w:val="28"/>
          <w:szCs w:val="28"/>
          <w:rtl/>
          <w:lang w:bidi="fa-IR"/>
        </w:rPr>
        <w:t>ژ</w:t>
      </w:r>
      <w:r w:rsidRPr="00C255E6">
        <w:rPr>
          <w:rFonts w:ascii="Times New Roman" w:hAnsi="Times New Roman" w:cs="B Nazanin" w:hint="cs"/>
          <w:b/>
          <w:bCs/>
          <w:color w:val="131413"/>
          <w:sz w:val="28"/>
          <w:szCs w:val="28"/>
          <w:rtl/>
          <w:lang w:bidi="fa-IR"/>
        </w:rPr>
        <w:t>ه های کلیدی</w:t>
      </w:r>
      <w:r w:rsidRPr="00F64D2A">
        <w:rPr>
          <w:rFonts w:ascii="Times New Roman" w:hAnsi="Times New Roman" w:cs="B Nazanin" w:hint="cs"/>
          <w:color w:val="131413"/>
          <w:sz w:val="28"/>
          <w:szCs w:val="28"/>
          <w:rtl/>
          <w:lang w:bidi="fa-IR"/>
        </w:rPr>
        <w:t xml:space="preserve">: تگزوزوم، انتروتوکسین </w:t>
      </w:r>
      <w:r w:rsidRPr="00F64D2A">
        <w:rPr>
          <w:rFonts w:ascii="Times New Roman" w:hAnsi="Times New Roman" w:cs="B Nazanin"/>
          <w:color w:val="131413"/>
          <w:sz w:val="28"/>
          <w:szCs w:val="28"/>
          <w:lang w:bidi="fa-IR"/>
        </w:rPr>
        <w:t>B</w:t>
      </w:r>
      <w:r w:rsidRPr="00F64D2A">
        <w:rPr>
          <w:rFonts w:ascii="Times New Roman" w:hAnsi="Times New Roman" w:cs="B Nazanin" w:hint="cs"/>
          <w:color w:val="131413"/>
          <w:sz w:val="28"/>
          <w:szCs w:val="28"/>
          <w:rtl/>
          <w:lang w:bidi="fa-IR"/>
        </w:rPr>
        <w:t xml:space="preserve"> استافیلوکوکی، سوپر آنتی ژن، آپوپتوز، ایمونوتراپی، سرطان.</w:t>
      </w:r>
    </w:p>
    <w:sectPr w:rsidR="00BF605B" w:rsidRPr="00F64D2A" w:rsidSect="00500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C6416D"/>
    <w:rsid w:val="000F3D87"/>
    <w:rsid w:val="0023646A"/>
    <w:rsid w:val="003574A5"/>
    <w:rsid w:val="0050070F"/>
    <w:rsid w:val="006557A5"/>
    <w:rsid w:val="00864583"/>
    <w:rsid w:val="00AE4359"/>
    <w:rsid w:val="00B52320"/>
    <w:rsid w:val="00BF605B"/>
    <w:rsid w:val="00C255E6"/>
    <w:rsid w:val="00C4528E"/>
    <w:rsid w:val="00C6416D"/>
    <w:rsid w:val="00F64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46123-2983-41E0-AD25-497255C9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</dc:creator>
  <cp:lastModifiedBy>CE</cp:lastModifiedBy>
  <cp:revision>4</cp:revision>
  <cp:lastPrinted>2014-02-16T16:25:00Z</cp:lastPrinted>
  <dcterms:created xsi:type="dcterms:W3CDTF">2014-02-04T05:57:00Z</dcterms:created>
  <dcterms:modified xsi:type="dcterms:W3CDTF">2014-02-16T16:25:00Z</dcterms:modified>
</cp:coreProperties>
</file>